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0B89C4" w14:textId="3C9D0C0F" w:rsidR="00125B1D" w:rsidRPr="00315F27" w:rsidRDefault="00125B1D" w:rsidP="00125B1D">
      <w:pPr>
        <w:pStyle w:val="Heading1"/>
        <w:rPr>
          <w:rFonts w:ascii="Times New Roman" w:hAnsi="Times New Roman" w:cs="Times New Roman"/>
          <w:color w:val="auto"/>
          <w:sz w:val="48"/>
          <w:szCs w:val="48"/>
          <w:lang w:val="en-US"/>
        </w:rPr>
      </w:pPr>
      <w:r w:rsidRPr="00315F27">
        <w:rPr>
          <w:rStyle w:val="md-plain"/>
          <w:rFonts w:ascii="Times New Roman" w:hAnsi="Times New Roman" w:cs="Times New Roman"/>
          <w:b/>
          <w:bCs/>
          <w:color w:val="auto"/>
          <w:sz w:val="48"/>
          <w:szCs w:val="48"/>
        </w:rPr>
        <w:t xml:space="preserve">Capitalism Lab Strategic Management Challenge </w:t>
      </w:r>
      <w:r w:rsidRPr="00315F27">
        <w:rPr>
          <w:rStyle w:val="md-plain"/>
          <w:rFonts w:ascii="Times New Roman" w:hAnsi="Times New Roman" w:cs="Times New Roman"/>
          <w:b/>
          <w:bCs/>
          <w:color w:val="auto"/>
          <w:sz w:val="48"/>
          <w:szCs w:val="48"/>
          <w:lang w:val="en-US"/>
        </w:rPr>
        <w:t>Instructions</w:t>
      </w:r>
      <w:r w:rsidRPr="00315F27">
        <w:rPr>
          <w:rStyle w:val="md-plain"/>
          <w:rFonts w:ascii="Times New Roman" w:hAnsi="Times New Roman" w:cs="Times New Roman"/>
          <w:b/>
          <w:bCs/>
          <w:color w:val="auto"/>
          <w:sz w:val="48"/>
          <w:szCs w:val="48"/>
          <w:lang w:val="en-US"/>
        </w:rPr>
        <w:tab/>
      </w:r>
    </w:p>
    <w:p w14:paraId="5AB104A2" w14:textId="4EB9A5BD" w:rsidR="00125B1D" w:rsidRPr="008F02CF" w:rsidRDefault="00125B1D" w:rsidP="001070FF">
      <w:pPr>
        <w:pStyle w:val="Heading1"/>
        <w:rPr>
          <w:color w:val="auto"/>
        </w:rPr>
      </w:pPr>
      <w:r w:rsidRPr="008F02CF">
        <w:rPr>
          <w:rStyle w:val="md-plain"/>
          <w:rFonts w:ascii="Times New Roman" w:hAnsi="Times New Roman" w:cs="Times New Roman"/>
          <w:b/>
          <w:bCs/>
          <w:color w:val="auto"/>
        </w:rPr>
        <w:t>Learning Outcomes</w:t>
      </w:r>
    </w:p>
    <w:p w14:paraId="540BB249" w14:textId="77777777" w:rsidR="00125B1D" w:rsidRPr="008F02CF" w:rsidRDefault="00125B1D" w:rsidP="00125B1D">
      <w:pPr>
        <w:pStyle w:val="md-end-block"/>
        <w:numPr>
          <w:ilvl w:val="0"/>
          <w:numId w:val="13"/>
        </w:numPr>
      </w:pPr>
      <w:r w:rsidRPr="008F02CF">
        <w:rPr>
          <w:rStyle w:val="md-plain"/>
          <w:b/>
          <w:bCs/>
        </w:rPr>
        <w:t>Manage a Vertically Integrated International Business:</w:t>
      </w:r>
    </w:p>
    <w:p w14:paraId="5FC388E3" w14:textId="77777777" w:rsidR="00125B1D" w:rsidRPr="008F02CF" w:rsidRDefault="00125B1D" w:rsidP="00125B1D">
      <w:pPr>
        <w:pStyle w:val="md-end-block"/>
        <w:spacing w:before="192" w:beforeAutospacing="0" w:after="192" w:afterAutospacing="0"/>
      </w:pPr>
      <w:r w:rsidRPr="008F02CF">
        <w:t>-</w:t>
      </w:r>
      <w:r w:rsidRPr="008F02CF">
        <w:rPr>
          <w:rStyle w:val="md-plain"/>
        </w:rPr>
        <w:t xml:space="preserve"> Operate in 3-4 cities.</w:t>
      </w:r>
    </w:p>
    <w:p w14:paraId="6B675BA8" w14:textId="77777777" w:rsidR="00125B1D" w:rsidRPr="008F02CF" w:rsidRDefault="00125B1D" w:rsidP="00125B1D">
      <w:pPr>
        <w:pStyle w:val="md-end-block"/>
        <w:spacing w:before="192" w:beforeAutospacing="0" w:after="192" w:afterAutospacing="0"/>
      </w:pPr>
      <w:r w:rsidRPr="008F02CF">
        <w:t>-</w:t>
      </w:r>
      <w:r w:rsidRPr="008F02CF">
        <w:rPr>
          <w:rStyle w:val="md-plain"/>
        </w:rPr>
        <w:t xml:space="preserve"> Engage in activities including retail, manufacturing, R&amp;D, raw materials production, and/or farming.</w:t>
      </w:r>
    </w:p>
    <w:p w14:paraId="27683908" w14:textId="5BE85A67" w:rsidR="00125B1D" w:rsidRDefault="00125B1D" w:rsidP="00125B1D">
      <w:pPr>
        <w:pStyle w:val="md-end-block"/>
        <w:spacing w:before="192" w:beforeAutospacing="0" w:after="192" w:afterAutospacing="0"/>
        <w:rPr>
          <w:rStyle w:val="md-plain"/>
          <w:lang w:val="en-US"/>
        </w:rPr>
      </w:pPr>
      <w:r w:rsidRPr="008F02CF">
        <w:t>-</w:t>
      </w:r>
      <w:r w:rsidRPr="008F02CF">
        <w:rPr>
          <w:rStyle w:val="md-plain"/>
        </w:rPr>
        <w:t xml:space="preserve"> Apply principles of </w:t>
      </w:r>
      <w:hyperlink r:id="rId7" w:history="1">
        <w:r w:rsidR="00020FF0">
          <w:rPr>
            <w:rStyle w:val="Hyperlink"/>
            <w:lang w:val="en-US"/>
          </w:rPr>
          <w:t>S</w:t>
        </w:r>
        <w:r w:rsidRPr="00020FF0">
          <w:rPr>
            <w:rStyle w:val="Hyperlink"/>
          </w:rPr>
          <w:t xml:space="preserve">trategic </w:t>
        </w:r>
        <w:r w:rsidR="00020FF0">
          <w:rPr>
            <w:rStyle w:val="Hyperlink"/>
            <w:lang w:val="en-US"/>
          </w:rPr>
          <w:t>M</w:t>
        </w:r>
        <w:r w:rsidRPr="00020FF0">
          <w:rPr>
            <w:rStyle w:val="Hyperlink"/>
          </w:rPr>
          <w:t>anagement</w:t>
        </w:r>
      </w:hyperlink>
      <w:r w:rsidR="00211354">
        <w:rPr>
          <w:rStyle w:val="md-plain"/>
          <w:lang w:val="en-US"/>
        </w:rPr>
        <w:t>, including:</w:t>
      </w:r>
    </w:p>
    <w:p w14:paraId="5C80F633" w14:textId="77F63BCC" w:rsidR="00020FF0" w:rsidRPr="00020FF0" w:rsidRDefault="00000000" w:rsidP="00020FF0">
      <w:pPr>
        <w:pStyle w:val="md-end-block"/>
        <w:spacing w:before="192" w:after="192"/>
        <w:rPr>
          <w:rStyle w:val="md-plain"/>
          <w:lang w:val="en-US"/>
        </w:rPr>
      </w:pPr>
      <w:hyperlink r:id="rId8" w:history="1">
        <w:r w:rsidR="00020FF0" w:rsidRPr="00020FF0">
          <w:rPr>
            <w:rStyle w:val="Hyperlink"/>
            <w:lang w:val="en-US"/>
          </w:rPr>
          <w:t>Competitive Advantage</w:t>
        </w:r>
      </w:hyperlink>
    </w:p>
    <w:p w14:paraId="5E1FA84F" w14:textId="362BBAB6" w:rsidR="00020FF0" w:rsidRPr="00020FF0" w:rsidRDefault="00000000" w:rsidP="00020FF0">
      <w:pPr>
        <w:pStyle w:val="md-end-block"/>
        <w:spacing w:before="192" w:after="192"/>
        <w:rPr>
          <w:rStyle w:val="md-plain"/>
          <w:lang w:val="en-US"/>
        </w:rPr>
      </w:pPr>
      <w:hyperlink r:id="rId9" w:history="1">
        <w:r w:rsidR="00020FF0" w:rsidRPr="00020FF0">
          <w:rPr>
            <w:rStyle w:val="Hyperlink"/>
            <w:lang w:val="en-US"/>
          </w:rPr>
          <w:t>SWOT Analysis</w:t>
        </w:r>
      </w:hyperlink>
    </w:p>
    <w:p w14:paraId="647607F4" w14:textId="764980CA" w:rsidR="00020FF0" w:rsidRDefault="00000000" w:rsidP="00020FF0">
      <w:pPr>
        <w:pStyle w:val="md-end-block"/>
        <w:spacing w:before="192" w:beforeAutospacing="0" w:after="192" w:afterAutospacing="0"/>
        <w:rPr>
          <w:rStyle w:val="md-plain"/>
          <w:lang w:val="en-US"/>
        </w:rPr>
      </w:pPr>
      <w:hyperlink r:id="rId10" w:history="1">
        <w:r w:rsidR="00020FF0" w:rsidRPr="00020FF0">
          <w:rPr>
            <w:rStyle w:val="Hyperlink"/>
            <w:lang w:val="en-US"/>
          </w:rPr>
          <w:t>10 Types of Corporate Strategies</w:t>
        </w:r>
      </w:hyperlink>
    </w:p>
    <w:p w14:paraId="6D07244D" w14:textId="77777777" w:rsidR="00125B1D" w:rsidRPr="008F02CF" w:rsidRDefault="00125B1D" w:rsidP="00125B1D">
      <w:pPr>
        <w:pStyle w:val="md-end-block"/>
        <w:numPr>
          <w:ilvl w:val="0"/>
          <w:numId w:val="14"/>
        </w:numPr>
      </w:pPr>
      <w:r w:rsidRPr="008F02CF">
        <w:rPr>
          <w:rStyle w:val="md-plain"/>
          <w:b/>
          <w:bCs/>
        </w:rPr>
        <w:t>Gain Insights on Socially Responsible Business Strategy:</w:t>
      </w:r>
    </w:p>
    <w:p w14:paraId="7C08B15B" w14:textId="2135FC97" w:rsidR="009E2580" w:rsidRPr="009E2580" w:rsidRDefault="00125B1D" w:rsidP="00125B1D">
      <w:pPr>
        <w:pStyle w:val="md-end-block"/>
        <w:spacing w:before="192" w:beforeAutospacing="0" w:after="192" w:afterAutospacing="0"/>
        <w:rPr>
          <w:rFonts w:eastAsia="PMingLiU"/>
        </w:rPr>
      </w:pPr>
      <w:r w:rsidRPr="008F02CF">
        <w:t>-</w:t>
      </w:r>
      <w:r w:rsidRPr="008F02CF">
        <w:rPr>
          <w:rStyle w:val="md-plain"/>
        </w:rPr>
        <w:t xml:space="preserve"> Learn to implement strategies that achieve multi-stakeholder goals, benefiting customers, employees, shareholders, and the community</w:t>
      </w:r>
      <w:r w:rsidR="009E2580">
        <w:rPr>
          <w:rStyle w:val="md-plain"/>
        </w:rPr>
        <w:t>.</w:t>
      </w:r>
    </w:p>
    <w:p w14:paraId="4FE75953" w14:textId="77777777" w:rsidR="001070FF" w:rsidRPr="008F02CF" w:rsidRDefault="001070FF" w:rsidP="008A3E0B">
      <w:pPr>
        <w:pStyle w:val="md-end-block"/>
        <w:pBdr>
          <w:bottom w:val="single" w:sz="4" w:space="1" w:color="auto"/>
        </w:pBdr>
        <w:spacing w:before="192" w:beforeAutospacing="0" w:after="192" w:afterAutospacing="0"/>
        <w:rPr>
          <w:rStyle w:val="md-plain"/>
          <w:b/>
          <w:bCs/>
        </w:rPr>
      </w:pPr>
    </w:p>
    <w:p w14:paraId="50955987" w14:textId="43182E5C" w:rsidR="00125B1D" w:rsidRPr="00315F27" w:rsidRDefault="00125B1D" w:rsidP="001070FF">
      <w:pPr>
        <w:pStyle w:val="Heading1"/>
        <w:rPr>
          <w:color w:val="auto"/>
        </w:rPr>
      </w:pPr>
      <w:r w:rsidRPr="008F02CF">
        <w:rPr>
          <w:rStyle w:val="md-plain"/>
          <w:rFonts w:ascii="Times New Roman" w:hAnsi="Times New Roman" w:cs="Times New Roman"/>
          <w:b/>
          <w:bCs/>
          <w:color w:val="auto"/>
        </w:rPr>
        <w:t>Simulation Goals</w:t>
      </w:r>
    </w:p>
    <w:p w14:paraId="519B0CD0" w14:textId="28096048" w:rsidR="00125B1D" w:rsidRPr="008F02CF" w:rsidRDefault="00125B1D" w:rsidP="00125B1D">
      <w:pPr>
        <w:pStyle w:val="md-end-block"/>
        <w:spacing w:before="192" w:beforeAutospacing="0" w:after="192" w:afterAutospacing="0"/>
      </w:pPr>
      <w:r w:rsidRPr="008F02CF">
        <w:t>-</w:t>
      </w:r>
      <w:r w:rsidRPr="008F02CF">
        <w:rPr>
          <w:rStyle w:val="md-plain"/>
        </w:rPr>
        <w:t xml:space="preserve"> Achieve a minimum annual revenue of $</w:t>
      </w:r>
      <w:r w:rsidR="0044217D">
        <w:rPr>
          <w:rStyle w:val="md-plain"/>
          <w:lang w:val="en-US"/>
        </w:rPr>
        <w:t>5</w:t>
      </w:r>
      <w:r w:rsidRPr="008F02CF">
        <w:rPr>
          <w:rStyle w:val="md-plain"/>
        </w:rPr>
        <w:t>00 million.</w:t>
      </w:r>
    </w:p>
    <w:p w14:paraId="2C4AA268" w14:textId="6E0CD844" w:rsidR="00936181" w:rsidRPr="008F02CF" w:rsidRDefault="00936181" w:rsidP="00936181">
      <w:pPr>
        <w:pStyle w:val="md-end-block"/>
        <w:spacing w:before="192" w:beforeAutospacing="0" w:after="192" w:afterAutospacing="0"/>
      </w:pPr>
      <w:r w:rsidRPr="008F02CF">
        <w:t>-</w:t>
      </w:r>
      <w:r w:rsidRPr="008F02CF">
        <w:rPr>
          <w:rStyle w:val="md-plain"/>
        </w:rPr>
        <w:t xml:space="preserve"> Achieve a minimum annual </w:t>
      </w:r>
      <w:r>
        <w:rPr>
          <w:rStyle w:val="md-plain"/>
          <w:lang w:val="en-US"/>
        </w:rPr>
        <w:t xml:space="preserve">profit </w:t>
      </w:r>
      <w:r w:rsidRPr="008F02CF">
        <w:rPr>
          <w:rStyle w:val="md-plain"/>
        </w:rPr>
        <w:t>of $</w:t>
      </w:r>
      <w:r w:rsidR="0044217D">
        <w:rPr>
          <w:rStyle w:val="md-plain"/>
          <w:lang w:val="en-US"/>
        </w:rPr>
        <w:t>5</w:t>
      </w:r>
      <w:r w:rsidRPr="008F02CF">
        <w:rPr>
          <w:rStyle w:val="md-plain"/>
        </w:rPr>
        <w:t>0 million.</w:t>
      </w:r>
    </w:p>
    <w:p w14:paraId="44475989" w14:textId="6DAE9072" w:rsidR="00125B1D" w:rsidRPr="008F02CF" w:rsidRDefault="00125B1D" w:rsidP="00125B1D">
      <w:pPr>
        <w:pStyle w:val="md-end-block"/>
        <w:spacing w:before="192" w:beforeAutospacing="0" w:after="192" w:afterAutospacing="0"/>
      </w:pPr>
      <w:r w:rsidRPr="008F02CF">
        <w:t>-</w:t>
      </w:r>
      <w:r w:rsidRPr="008F02CF">
        <w:rPr>
          <w:rStyle w:val="md-plain"/>
        </w:rPr>
        <w:t xml:space="preserve"> Employ at least </w:t>
      </w:r>
      <w:r w:rsidR="0044217D">
        <w:rPr>
          <w:rStyle w:val="md-plain"/>
          <w:lang w:val="en-US"/>
        </w:rPr>
        <w:t>3</w:t>
      </w:r>
      <w:r w:rsidRPr="008F02CF">
        <w:rPr>
          <w:rStyle w:val="md-plain"/>
        </w:rPr>
        <w:t>000 people.</w:t>
      </w:r>
    </w:p>
    <w:p w14:paraId="0042ABAC" w14:textId="15A266AE" w:rsidR="00125B1D" w:rsidRDefault="00125B1D" w:rsidP="00125B1D">
      <w:pPr>
        <w:pStyle w:val="md-end-block"/>
        <w:spacing w:before="192" w:beforeAutospacing="0" w:after="192" w:afterAutospacing="0"/>
        <w:rPr>
          <w:rStyle w:val="md-plain"/>
          <w:lang w:val="en-US"/>
        </w:rPr>
      </w:pPr>
      <w:r w:rsidRPr="008F02CF">
        <w:t>-</w:t>
      </w:r>
      <w:r w:rsidRPr="008F02CF">
        <w:rPr>
          <w:rStyle w:val="md-plain"/>
        </w:rPr>
        <w:t xml:space="preserve"> Maintain an operating profit margin of at least 15% each.</w:t>
      </w:r>
    </w:p>
    <w:p w14:paraId="6EE00D92" w14:textId="1249E39A" w:rsidR="00AB41D9" w:rsidRDefault="00AB41D9" w:rsidP="00AB41D9">
      <w:pPr>
        <w:pStyle w:val="md-end-block"/>
        <w:spacing w:before="192" w:beforeAutospacing="0" w:after="192" w:afterAutospacing="0"/>
        <w:rPr>
          <w:rStyle w:val="md-plain"/>
          <w:lang w:val="en-US"/>
        </w:rPr>
      </w:pPr>
      <w:r w:rsidRPr="008F02CF">
        <w:t>-</w:t>
      </w:r>
      <w:r w:rsidRPr="008F02CF">
        <w:rPr>
          <w:rStyle w:val="md-plain"/>
        </w:rPr>
        <w:t xml:space="preserve"> Maintain a return on equity of at least 15% each.</w:t>
      </w:r>
    </w:p>
    <w:p w14:paraId="64A13D54" w14:textId="77ADC029" w:rsidR="008B5722" w:rsidRPr="008B5722" w:rsidRDefault="008B5722" w:rsidP="00AB41D9">
      <w:pPr>
        <w:pStyle w:val="md-end-block"/>
        <w:spacing w:before="192" w:beforeAutospacing="0" w:after="192" w:afterAutospacing="0"/>
        <w:rPr>
          <w:lang w:val="en-US"/>
        </w:rPr>
      </w:pPr>
      <w:r>
        <w:rPr>
          <w:rStyle w:val="md-plain"/>
          <w:lang w:val="en-US"/>
        </w:rPr>
        <w:t xml:space="preserve">- Have played the game for 10 years, but no more than 11 years. </w:t>
      </w:r>
    </w:p>
    <w:p w14:paraId="4E570EEE" w14:textId="77777777" w:rsidR="001070FF" w:rsidRPr="008F02CF" w:rsidRDefault="001070FF" w:rsidP="008A3E0B">
      <w:pPr>
        <w:pStyle w:val="Heading1"/>
        <w:pBdr>
          <w:bottom w:val="single" w:sz="4" w:space="1" w:color="auto"/>
        </w:pBdr>
        <w:rPr>
          <w:rStyle w:val="md-plain"/>
          <w:rFonts w:ascii="Times New Roman" w:hAnsi="Times New Roman" w:cs="Times New Roman"/>
          <w:b/>
          <w:bCs/>
          <w:color w:val="auto"/>
        </w:rPr>
      </w:pPr>
    </w:p>
    <w:p w14:paraId="489F127C" w14:textId="11B74C14" w:rsidR="00125B1D" w:rsidRPr="008F02CF" w:rsidRDefault="00125B1D" w:rsidP="001070FF">
      <w:pPr>
        <w:pStyle w:val="Heading1"/>
        <w:rPr>
          <w:color w:val="auto"/>
        </w:rPr>
      </w:pPr>
      <w:r w:rsidRPr="008F02CF">
        <w:rPr>
          <w:rStyle w:val="md-plain"/>
          <w:rFonts w:ascii="Times New Roman" w:hAnsi="Times New Roman" w:cs="Times New Roman"/>
          <w:b/>
          <w:bCs/>
          <w:color w:val="auto"/>
        </w:rPr>
        <w:t>Instructions for Participation</w:t>
      </w:r>
    </w:p>
    <w:p w14:paraId="19950135" w14:textId="77777777" w:rsidR="00125B1D" w:rsidRPr="008F02CF" w:rsidRDefault="00125B1D" w:rsidP="00125B1D">
      <w:pPr>
        <w:pStyle w:val="md-end-block"/>
        <w:numPr>
          <w:ilvl w:val="0"/>
          <w:numId w:val="18"/>
        </w:numPr>
      </w:pPr>
      <w:r w:rsidRPr="008F02CF">
        <w:rPr>
          <w:rStyle w:val="md-plain"/>
          <w:b/>
          <w:bCs/>
        </w:rPr>
        <w:t>Game Version and File:</w:t>
      </w:r>
    </w:p>
    <w:p w14:paraId="045BFFC9" w14:textId="77777777" w:rsidR="00125B1D" w:rsidRPr="008F02CF" w:rsidRDefault="00125B1D" w:rsidP="00125B1D">
      <w:pPr>
        <w:pStyle w:val="md-end-block"/>
        <w:spacing w:before="192" w:beforeAutospacing="0" w:after="192" w:afterAutospacing="0"/>
      </w:pPr>
      <w:r w:rsidRPr="008F02CF">
        <w:t>-</w:t>
      </w:r>
      <w:r w:rsidRPr="008F02CF">
        <w:rPr>
          <w:rStyle w:val="md-plain"/>
        </w:rPr>
        <w:t xml:space="preserve"> Use Capitalism Lab version 9.0.20.</w:t>
      </w:r>
    </w:p>
    <w:p w14:paraId="587077F7" w14:textId="7A460EC0" w:rsidR="00125B1D" w:rsidRDefault="00125B1D" w:rsidP="00125B1D">
      <w:pPr>
        <w:pStyle w:val="md-end-block"/>
        <w:spacing w:before="192" w:beforeAutospacing="0" w:after="192" w:afterAutospacing="0"/>
        <w:rPr>
          <w:rStyle w:val="md-plain"/>
          <w:lang w:val="en-US"/>
        </w:rPr>
      </w:pPr>
      <w:r w:rsidRPr="008F02CF">
        <w:lastRenderedPageBreak/>
        <w:t>-</w:t>
      </w:r>
      <w:r w:rsidRPr="008F02CF">
        <w:rPr>
          <w:rStyle w:val="md-plain"/>
        </w:rPr>
        <w:t xml:space="preserve"> Utilize the Challenge file “StrategyChallenge v9.0.20 T1-23-24.SAV”. Save this file in the CHALLENGE folder and load it from the Private Challenge menu.</w:t>
      </w:r>
    </w:p>
    <w:p w14:paraId="27162E1A" w14:textId="742717DF" w:rsidR="008E20C5" w:rsidRDefault="008E20C5" w:rsidP="00125B1D">
      <w:pPr>
        <w:pStyle w:val="md-end-block"/>
        <w:spacing w:before="192" w:beforeAutospacing="0" w:after="192" w:afterAutospacing="0"/>
        <w:rPr>
          <w:lang w:val="en-US"/>
        </w:rPr>
      </w:pPr>
      <w:r w:rsidRPr="008E20C5">
        <w:t xml:space="preserve">See this webpage for the detailed instructions: </w:t>
      </w:r>
      <w:hyperlink r:id="rId11" w:history="1">
        <w:r w:rsidRPr="00321EA0">
          <w:rPr>
            <w:rStyle w:val="Hyperlink"/>
          </w:rPr>
          <w:t>https://www.capitalismlab.com/load-private-challenge-game/</w:t>
        </w:r>
      </w:hyperlink>
    </w:p>
    <w:p w14:paraId="6DB7368A" w14:textId="77777777" w:rsidR="00125B1D" w:rsidRPr="008F02CF" w:rsidRDefault="00125B1D" w:rsidP="00125B1D">
      <w:pPr>
        <w:pStyle w:val="md-end-block"/>
        <w:numPr>
          <w:ilvl w:val="0"/>
          <w:numId w:val="19"/>
        </w:numPr>
      </w:pPr>
      <w:r w:rsidRPr="008F02CF">
        <w:rPr>
          <w:rStyle w:val="md-plain"/>
          <w:b/>
          <w:bCs/>
        </w:rPr>
        <w:t>Formulate Vision, Mission, and Strategy:</w:t>
      </w:r>
    </w:p>
    <w:p w14:paraId="468EEA21" w14:textId="77777777" w:rsidR="00211354" w:rsidRDefault="00125B1D" w:rsidP="00125B1D">
      <w:pPr>
        <w:pStyle w:val="md-end-block"/>
        <w:spacing w:before="192" w:beforeAutospacing="0" w:after="192" w:afterAutospacing="0"/>
        <w:rPr>
          <w:rStyle w:val="md-plain"/>
        </w:rPr>
      </w:pPr>
      <w:r w:rsidRPr="008F02CF">
        <w:t>-</w:t>
      </w:r>
      <w:r w:rsidRPr="008F02CF">
        <w:rPr>
          <w:rStyle w:val="md-plain"/>
        </w:rPr>
        <w:t xml:space="preserve"> As a group, create your vision-mission and strategy. Base this on the specified </w:t>
      </w:r>
    </w:p>
    <w:p w14:paraId="28B436FB" w14:textId="0AD91F35" w:rsidR="00125B1D" w:rsidRDefault="00125B1D" w:rsidP="00125B1D">
      <w:pPr>
        <w:pStyle w:val="md-end-block"/>
        <w:spacing w:before="192" w:beforeAutospacing="0" w:after="192" w:afterAutospacing="0"/>
        <w:rPr>
          <w:rStyle w:val="md-plain"/>
        </w:rPr>
      </w:pPr>
      <w:r w:rsidRPr="00211354">
        <w:rPr>
          <w:rStyle w:val="md-plain"/>
        </w:rPr>
        <w:t>performance goals and concepts learned from Strategic Management.</w:t>
      </w:r>
    </w:p>
    <w:p w14:paraId="3687293A" w14:textId="77777777" w:rsidR="00211354" w:rsidRPr="00211354" w:rsidRDefault="00211354" w:rsidP="00211354">
      <w:pPr>
        <w:pStyle w:val="md-end-block"/>
        <w:spacing w:before="192" w:beforeAutospacing="0" w:after="192" w:afterAutospacing="0"/>
        <w:rPr>
          <w:color w:val="0070C0"/>
        </w:rPr>
      </w:pPr>
      <w:r w:rsidRPr="00211354">
        <w:rPr>
          <w:rStyle w:val="md-plain"/>
          <w:color w:val="0070C0"/>
        </w:rPr>
        <w:t>Note: Vision-mission and strategic plans must be submitted one month before the final challenge output.</w:t>
      </w:r>
    </w:p>
    <w:p w14:paraId="24AE15EC" w14:textId="77777777" w:rsidR="00125B1D" w:rsidRPr="008F02CF" w:rsidRDefault="00125B1D" w:rsidP="00125B1D">
      <w:pPr>
        <w:pStyle w:val="md-end-block"/>
        <w:numPr>
          <w:ilvl w:val="0"/>
          <w:numId w:val="20"/>
        </w:numPr>
      </w:pPr>
      <w:r w:rsidRPr="008F02CF">
        <w:rPr>
          <w:rStyle w:val="md-plain"/>
          <w:b/>
          <w:bCs/>
        </w:rPr>
        <w:t>Individual Game Play and Submission:</w:t>
      </w:r>
    </w:p>
    <w:p w14:paraId="458BD74D" w14:textId="77777777" w:rsidR="00125B1D" w:rsidRPr="008F02CF" w:rsidRDefault="00125B1D" w:rsidP="00125B1D">
      <w:pPr>
        <w:pStyle w:val="md-end-block"/>
        <w:spacing w:before="192" w:beforeAutospacing="0" w:after="192" w:afterAutospacing="0"/>
      </w:pPr>
      <w:r w:rsidRPr="008F02CF">
        <w:t>-</w:t>
      </w:r>
      <w:r w:rsidRPr="008F02CF">
        <w:rPr>
          <w:rStyle w:val="md-plain"/>
        </w:rPr>
        <w:t xml:space="preserve"> Each member must play the challenge for 10 to 11 years. Use your first name and surname as the CEO name, and surname as the company name.</w:t>
      </w:r>
    </w:p>
    <w:p w14:paraId="20CF7346" w14:textId="77777777" w:rsidR="00125B1D" w:rsidRPr="008F02CF" w:rsidRDefault="00125B1D" w:rsidP="00125B1D">
      <w:pPr>
        <w:pStyle w:val="md-end-block"/>
        <w:spacing w:before="192" w:beforeAutospacing="0" w:after="192" w:afterAutospacing="0"/>
      </w:pPr>
      <w:r w:rsidRPr="008F02CF">
        <w:t>-</w:t>
      </w:r>
      <w:r w:rsidRPr="008F02CF">
        <w:rPr>
          <w:rStyle w:val="md-plain"/>
        </w:rPr>
        <w:t xml:space="preserve"> Submit your individual .sav file to your team leader after renaming it in the format </w:t>
      </w:r>
      <w:hyperlink w:history="1">
        <w:r w:rsidRPr="008F02CF">
          <w:rPr>
            <w:rStyle w:val="md-plain"/>
            <w:u w:val="single"/>
          </w:rPr>
          <w:t>LastnameFirstInitial</w:t>
        </w:r>
      </w:hyperlink>
      <w:r w:rsidRPr="008F02CF">
        <w:rPr>
          <w:rStyle w:val="md-plain"/>
        </w:rPr>
        <w:t>[CapLabVersion]FinalChallenge.sav (e.g., RizalR-G02-FinalChallenge.sav).</w:t>
      </w:r>
    </w:p>
    <w:p w14:paraId="51861726" w14:textId="2E184B57" w:rsidR="00125B1D" w:rsidRPr="008F02CF" w:rsidRDefault="00125B1D" w:rsidP="00125B1D">
      <w:pPr>
        <w:pStyle w:val="md-end-block"/>
        <w:spacing w:before="192" w:beforeAutospacing="0" w:after="192" w:afterAutospacing="0"/>
      </w:pPr>
      <w:r w:rsidRPr="008F02CF">
        <w:t>-</w:t>
      </w:r>
      <w:r w:rsidRPr="008F02CF">
        <w:rPr>
          <w:rStyle w:val="md-plain"/>
        </w:rPr>
        <w:t xml:space="preserve"> </w:t>
      </w:r>
      <w:r w:rsidR="002E07F5">
        <w:rPr>
          <w:rStyle w:val="md-plain"/>
          <w:lang w:val="en-US"/>
        </w:rPr>
        <w:t>Discuss and r</w:t>
      </w:r>
      <w:r w:rsidRPr="008F02CF">
        <w:rPr>
          <w:rStyle w:val="md-plain"/>
        </w:rPr>
        <w:t>eflect on various strategies and their success levels within your group.</w:t>
      </w:r>
    </w:p>
    <w:p w14:paraId="2032FB07" w14:textId="77777777" w:rsidR="00125B1D" w:rsidRPr="008F02CF" w:rsidRDefault="00125B1D" w:rsidP="00125B1D">
      <w:pPr>
        <w:pStyle w:val="md-end-block"/>
        <w:numPr>
          <w:ilvl w:val="0"/>
          <w:numId w:val="21"/>
        </w:numPr>
      </w:pPr>
      <w:r w:rsidRPr="008F02CF">
        <w:rPr>
          <w:rStyle w:val="md-plain"/>
          <w:b/>
          <w:bCs/>
        </w:rPr>
        <w:t>Group Challenge Implementation:</w:t>
      </w:r>
    </w:p>
    <w:p w14:paraId="5EC13A65" w14:textId="55046726" w:rsidR="002E07F5" w:rsidRPr="002E07F5" w:rsidRDefault="002E07F5" w:rsidP="00125B1D">
      <w:pPr>
        <w:pStyle w:val="md-end-block"/>
        <w:spacing w:before="192" w:beforeAutospacing="0" w:after="192" w:afterAutospacing="0"/>
        <w:rPr>
          <w:b/>
          <w:bCs/>
        </w:rPr>
      </w:pPr>
      <w:r>
        <w:rPr>
          <w:lang w:val="en-US"/>
        </w:rPr>
        <w:t xml:space="preserve">- </w:t>
      </w:r>
      <w:r w:rsidRPr="002E07F5">
        <w:rPr>
          <w:b/>
          <w:bCs/>
        </w:rPr>
        <w:t>Implement the Challenge as a group based on your group strategic vision-mission.</w:t>
      </w:r>
    </w:p>
    <w:p w14:paraId="5ED4F66F" w14:textId="046D306B" w:rsidR="00125B1D" w:rsidRPr="008F02CF" w:rsidRDefault="002E07F5" w:rsidP="00125B1D">
      <w:pPr>
        <w:pStyle w:val="md-end-block"/>
        <w:spacing w:before="192" w:beforeAutospacing="0" w:after="192" w:afterAutospacing="0"/>
      </w:pPr>
      <w:r>
        <w:rPr>
          <w:lang w:val="en-US"/>
        </w:rPr>
        <w:t xml:space="preserve">- </w:t>
      </w:r>
      <w:r w:rsidRPr="002E07F5">
        <w:t xml:space="preserve">Use your Learning Team's name as the </w:t>
      </w:r>
      <w:r>
        <w:rPr>
          <w:lang w:val="en-US"/>
        </w:rPr>
        <w:t>company</w:t>
      </w:r>
      <w:r w:rsidRPr="002E07F5">
        <w:t xml:space="preserve"> name, and the team leader's name as the CEO. </w:t>
      </w:r>
    </w:p>
    <w:p w14:paraId="2AFEF7B0" w14:textId="65C4B2C2" w:rsidR="00125B1D" w:rsidRPr="008F02CF" w:rsidRDefault="00125B1D" w:rsidP="00125B1D">
      <w:pPr>
        <w:pStyle w:val="md-end-block"/>
        <w:spacing w:before="192" w:beforeAutospacing="0" w:after="192" w:afterAutospacing="0"/>
      </w:pPr>
      <w:r w:rsidRPr="008F02CF">
        <w:t>-</w:t>
      </w:r>
      <w:r w:rsidRPr="008F02CF">
        <w:rPr>
          <w:rStyle w:val="md-plain"/>
        </w:rPr>
        <w:t xml:space="preserve"> Submit the group .</w:t>
      </w:r>
      <w:r w:rsidR="002E07F5">
        <w:rPr>
          <w:rStyle w:val="md-plain"/>
          <w:lang w:val="en-US"/>
        </w:rPr>
        <w:t>SAV</w:t>
      </w:r>
      <w:r w:rsidRPr="008F02CF">
        <w:rPr>
          <w:rStyle w:val="md-plain"/>
        </w:rPr>
        <w:t xml:space="preserve"> file for evaluation, focusing on goal accomplishment and rankings. File name format: [LearningTeamName.CourseCode.Section].FinalChallenge.sav.</w:t>
      </w:r>
    </w:p>
    <w:p w14:paraId="1270DBFA" w14:textId="77777777" w:rsidR="00125B1D" w:rsidRPr="008F02CF" w:rsidRDefault="00125B1D" w:rsidP="00125B1D">
      <w:pPr>
        <w:pStyle w:val="md-end-block"/>
        <w:numPr>
          <w:ilvl w:val="0"/>
          <w:numId w:val="22"/>
        </w:numPr>
      </w:pPr>
      <w:r w:rsidRPr="008F02CF">
        <w:rPr>
          <w:rStyle w:val="md-plain"/>
          <w:b/>
          <w:bCs/>
        </w:rPr>
        <w:t>Group Report Submission:</w:t>
      </w:r>
    </w:p>
    <w:p w14:paraId="0EB3D2C6" w14:textId="77777777" w:rsidR="00125B1D" w:rsidRPr="008F02CF" w:rsidRDefault="00125B1D" w:rsidP="00125B1D">
      <w:pPr>
        <w:pStyle w:val="md-end-block"/>
        <w:spacing w:before="192" w:beforeAutospacing="0" w:after="192" w:afterAutospacing="0"/>
      </w:pPr>
      <w:r w:rsidRPr="008F02CF">
        <w:t>-</w:t>
      </w:r>
      <w:r w:rsidRPr="008F02CF">
        <w:rPr>
          <w:rStyle w:val="md-plain"/>
        </w:rPr>
        <w:t xml:space="preserve"> The team leader is responsible for submitting a comprehensive group report in a Word file. This report should include:</w:t>
      </w:r>
    </w:p>
    <w:p w14:paraId="23A9BE50" w14:textId="77777777" w:rsidR="00125B1D" w:rsidRPr="008F02CF" w:rsidRDefault="00125B1D" w:rsidP="00125B1D">
      <w:pPr>
        <w:pStyle w:val="md-end-block"/>
        <w:spacing w:before="192" w:beforeAutospacing="0" w:after="192" w:afterAutospacing="0"/>
      </w:pPr>
      <w:r w:rsidRPr="008F02CF">
        <w:t>-</w:t>
      </w:r>
      <w:r w:rsidRPr="008F02CF">
        <w:rPr>
          <w:rStyle w:val="md-plain"/>
        </w:rPr>
        <w:t xml:space="preserve"> Your Vision-Mission.</w:t>
      </w:r>
    </w:p>
    <w:p w14:paraId="41F6C85F" w14:textId="77777777" w:rsidR="00125B1D" w:rsidRPr="008F02CF" w:rsidRDefault="00125B1D" w:rsidP="00125B1D">
      <w:pPr>
        <w:pStyle w:val="md-end-block"/>
        <w:spacing w:before="192" w:beforeAutospacing="0" w:after="192" w:afterAutospacing="0"/>
      </w:pPr>
      <w:r w:rsidRPr="008F02CF">
        <w:t>-</w:t>
      </w:r>
      <w:r w:rsidRPr="008F02CF">
        <w:rPr>
          <w:rStyle w:val="md-plain"/>
        </w:rPr>
        <w:t xml:space="preserve"> Planned Strategy Description.</w:t>
      </w:r>
    </w:p>
    <w:p w14:paraId="3371BF07" w14:textId="77777777" w:rsidR="00125B1D" w:rsidRPr="008F02CF" w:rsidRDefault="00125B1D" w:rsidP="00125B1D">
      <w:pPr>
        <w:pStyle w:val="md-end-block"/>
        <w:spacing w:before="192" w:beforeAutospacing="0" w:after="192" w:afterAutospacing="0"/>
      </w:pPr>
      <w:r w:rsidRPr="008F02CF">
        <w:t>-</w:t>
      </w:r>
      <w:r w:rsidRPr="008F02CF">
        <w:rPr>
          <w:rStyle w:val="md-plain"/>
        </w:rPr>
        <w:t xml:space="preserve"> Description of Implemented Strategy (Realized Business Strategy).</w:t>
      </w:r>
    </w:p>
    <w:p w14:paraId="2DBA3334" w14:textId="77777777" w:rsidR="00125B1D" w:rsidRPr="008F02CF" w:rsidRDefault="00125B1D" w:rsidP="00125B1D">
      <w:pPr>
        <w:pStyle w:val="md-end-block"/>
        <w:spacing w:before="192" w:beforeAutospacing="0" w:after="192" w:afterAutospacing="0"/>
      </w:pPr>
      <w:r w:rsidRPr="008F02CF">
        <w:t>-</w:t>
      </w:r>
      <w:r w:rsidRPr="008F02CF">
        <w:rPr>
          <w:rStyle w:val="md-plain"/>
        </w:rPr>
        <w:t xml:space="preserve"> Goal Accomplishments.</w:t>
      </w:r>
    </w:p>
    <w:p w14:paraId="5B4B2C8D" w14:textId="77777777" w:rsidR="00125B1D" w:rsidRPr="008F02CF" w:rsidRDefault="00125B1D" w:rsidP="00125B1D">
      <w:pPr>
        <w:pStyle w:val="md-end-block"/>
        <w:spacing w:before="192" w:beforeAutospacing="0" w:after="192" w:afterAutospacing="0"/>
      </w:pPr>
      <w:r w:rsidRPr="008F02CF">
        <w:t>-</w:t>
      </w:r>
      <w:r w:rsidRPr="008F02CF">
        <w:rPr>
          <w:rStyle w:val="md-plain"/>
        </w:rPr>
        <w:t xml:space="preserve"> Group reflections and learnings. </w:t>
      </w:r>
    </w:p>
    <w:p w14:paraId="6DF9152E" w14:textId="78BC9394" w:rsidR="00125B1D" w:rsidRPr="008F02CF" w:rsidRDefault="00125B1D" w:rsidP="00125B1D">
      <w:pPr>
        <w:pStyle w:val="md-end-block"/>
        <w:spacing w:before="192" w:beforeAutospacing="0" w:after="192" w:afterAutospacing="0"/>
      </w:pPr>
      <w:r w:rsidRPr="008F02CF">
        <w:t>-</w:t>
      </w:r>
      <w:r w:rsidRPr="008F02CF">
        <w:rPr>
          <w:rStyle w:val="md-plain"/>
        </w:rPr>
        <w:t xml:space="preserve"> Cite all principles and methods used from the textbook as End Notes.</w:t>
      </w:r>
    </w:p>
    <w:p w14:paraId="07AE7E80" w14:textId="0864271F" w:rsidR="00125B1D" w:rsidRPr="008F02CF" w:rsidRDefault="00EA7651" w:rsidP="00125B1D">
      <w:pPr>
        <w:pStyle w:val="md-end-block"/>
        <w:spacing w:before="192" w:beforeAutospacing="0" w:after="192" w:afterAutospacing="0"/>
      </w:pPr>
      <w:r>
        <w:rPr>
          <w:lang w:val="en-US"/>
        </w:rPr>
        <w:lastRenderedPageBreak/>
        <w:t>In addition, s</w:t>
      </w:r>
      <w:r w:rsidR="00125B1D" w:rsidRPr="008F02CF">
        <w:rPr>
          <w:rStyle w:val="md-plain"/>
        </w:rPr>
        <w:t>ubmit all CapLab .sav files of the group members.</w:t>
      </w:r>
    </w:p>
    <w:p w14:paraId="15C9A4EB" w14:textId="77777777" w:rsidR="008A3E0B" w:rsidRPr="008F02CF" w:rsidRDefault="008A3E0B" w:rsidP="008A3E0B">
      <w:pPr>
        <w:pStyle w:val="Heading1"/>
        <w:pBdr>
          <w:bottom w:val="single" w:sz="4" w:space="1" w:color="auto"/>
        </w:pBdr>
        <w:rPr>
          <w:rStyle w:val="md-plain"/>
          <w:rFonts w:ascii="Times New Roman" w:hAnsi="Times New Roman" w:cs="Times New Roman"/>
          <w:b/>
          <w:bCs/>
          <w:color w:val="auto"/>
        </w:rPr>
      </w:pPr>
    </w:p>
    <w:p w14:paraId="4C37A07C" w14:textId="3FEE47C6" w:rsidR="00125B1D" w:rsidRPr="008F02CF" w:rsidRDefault="00125B1D" w:rsidP="001070FF">
      <w:pPr>
        <w:pStyle w:val="Heading1"/>
        <w:rPr>
          <w:rStyle w:val="md-plain"/>
          <w:rFonts w:ascii="Times New Roman" w:hAnsi="Times New Roman" w:cs="Times New Roman"/>
          <w:b/>
          <w:bCs/>
          <w:color w:val="auto"/>
        </w:rPr>
      </w:pPr>
      <w:r w:rsidRPr="008F02CF">
        <w:rPr>
          <w:rStyle w:val="md-plain"/>
          <w:rFonts w:ascii="Times New Roman" w:hAnsi="Times New Roman" w:cs="Times New Roman"/>
          <w:b/>
          <w:bCs/>
          <w:color w:val="auto"/>
        </w:rPr>
        <w:t>Evaluation Criteria</w:t>
      </w:r>
    </w:p>
    <w:p w14:paraId="1EBE3E39" w14:textId="571BC896" w:rsidR="001070FF" w:rsidRPr="008F02CF" w:rsidRDefault="001070FF" w:rsidP="001070FF">
      <w:pPr>
        <w:pStyle w:val="md-end-block"/>
        <w:spacing w:before="192" w:after="192"/>
        <w:rPr>
          <w:rFonts w:eastAsia="PMingLiU"/>
        </w:rPr>
      </w:pPr>
      <w:r w:rsidRPr="008F02CF">
        <w:rPr>
          <w:rFonts w:eastAsia="PMingLiU"/>
        </w:rPr>
        <w:t xml:space="preserve">The evaluation of the students' </w:t>
      </w:r>
      <w:r w:rsidRPr="008F02CF">
        <w:rPr>
          <w:rFonts w:eastAsia="PMingLiU"/>
          <w:lang w:val="en-US"/>
        </w:rPr>
        <w:t>assignments</w:t>
      </w:r>
      <w:r w:rsidRPr="008F02CF">
        <w:rPr>
          <w:rFonts w:eastAsia="PMingLiU"/>
        </w:rPr>
        <w:t xml:space="preserve"> will be based on the following criteria:</w:t>
      </w:r>
    </w:p>
    <w:p w14:paraId="74EA10CD" w14:textId="77777777" w:rsidR="001070FF" w:rsidRPr="008F02CF" w:rsidRDefault="001070FF" w:rsidP="001070FF">
      <w:pPr>
        <w:pStyle w:val="md-end-block"/>
        <w:spacing w:before="192" w:after="192"/>
        <w:rPr>
          <w:rFonts w:eastAsia="PMingLiU"/>
          <w:b/>
          <w:bCs/>
        </w:rPr>
      </w:pPr>
      <w:r w:rsidRPr="008F02CF">
        <w:rPr>
          <w:rFonts w:eastAsia="PMingLiU"/>
          <w:b/>
          <w:bCs/>
        </w:rPr>
        <w:t>1. Achievement of Goals (30% weight)</w:t>
      </w:r>
    </w:p>
    <w:p w14:paraId="7DCD2A99" w14:textId="43787BAD" w:rsidR="001070FF" w:rsidRPr="008F02CF" w:rsidRDefault="001070FF" w:rsidP="001070FF">
      <w:pPr>
        <w:pStyle w:val="md-end-block"/>
        <w:spacing w:before="192" w:after="192"/>
        <w:rPr>
          <w:rFonts w:eastAsia="PMingLiU"/>
        </w:rPr>
      </w:pPr>
      <w:r w:rsidRPr="008F02CF">
        <w:rPr>
          <w:rFonts w:eastAsia="PMingLiU"/>
        </w:rPr>
        <w:t xml:space="preserve">Students will be evaluated on their ability to achieve strategic goals in three different countries within the Capitalism Lab game. </w:t>
      </w:r>
    </w:p>
    <w:p w14:paraId="437C233E" w14:textId="4DD89D53" w:rsidR="009C475B" w:rsidRPr="00D86DBC" w:rsidRDefault="00EA5741" w:rsidP="009C475B">
      <w:pPr>
        <w:rPr>
          <w:rFonts w:ascii="Times New Roman" w:hAnsi="Times New Roman" w:cs="Times New Roman"/>
          <w:b/>
          <w:bCs/>
          <w:sz w:val="24"/>
          <w:szCs w:val="24"/>
        </w:rPr>
      </w:pPr>
      <w:r w:rsidRPr="00D86DBC">
        <w:rPr>
          <w:rFonts w:ascii="Times New Roman" w:hAnsi="Times New Roman" w:cs="Times New Roman"/>
          <w:b/>
          <w:bCs/>
          <w:sz w:val="24"/>
          <w:szCs w:val="24"/>
          <w:lang w:val="en-US"/>
        </w:rPr>
        <w:t>2</w:t>
      </w:r>
      <w:r w:rsidR="009C475B" w:rsidRPr="00D86DBC">
        <w:rPr>
          <w:rFonts w:ascii="Times New Roman" w:hAnsi="Times New Roman" w:cs="Times New Roman"/>
          <w:b/>
          <w:bCs/>
          <w:sz w:val="24"/>
          <w:szCs w:val="24"/>
        </w:rPr>
        <w:t>. Vision-Mission and Strategic Plans (30%</w:t>
      </w:r>
      <w:r w:rsidR="009C475B" w:rsidRPr="00D86DBC">
        <w:rPr>
          <w:rFonts w:ascii="Times New Roman" w:hAnsi="Times New Roman" w:cs="Times New Roman"/>
          <w:b/>
          <w:bCs/>
          <w:sz w:val="24"/>
          <w:szCs w:val="24"/>
          <w:lang w:val="en-US"/>
        </w:rPr>
        <w:t xml:space="preserve"> weight</w:t>
      </w:r>
      <w:r w:rsidR="009C475B" w:rsidRPr="00D86DBC">
        <w:rPr>
          <w:rFonts w:ascii="Times New Roman" w:hAnsi="Times New Roman" w:cs="Times New Roman"/>
          <w:b/>
          <w:bCs/>
          <w:sz w:val="24"/>
          <w:szCs w:val="24"/>
        </w:rPr>
        <w:t xml:space="preserve">) </w:t>
      </w:r>
    </w:p>
    <w:p w14:paraId="6FE4499D" w14:textId="3C722E76" w:rsidR="009C475B" w:rsidRPr="00D86DBC" w:rsidRDefault="009C475B" w:rsidP="009C475B">
      <w:pPr>
        <w:rPr>
          <w:rFonts w:ascii="Times New Roman" w:hAnsi="Times New Roman" w:cs="Times New Roman"/>
          <w:sz w:val="24"/>
          <w:szCs w:val="24"/>
        </w:rPr>
      </w:pPr>
      <w:r w:rsidRPr="00D86DBC">
        <w:rPr>
          <w:rFonts w:ascii="Times New Roman" w:hAnsi="Times New Roman" w:cs="Times New Roman"/>
          <w:sz w:val="24"/>
          <w:szCs w:val="24"/>
          <w:lang w:val="en-US"/>
        </w:rPr>
        <w:t xml:space="preserve">Students </w:t>
      </w:r>
      <w:r w:rsidRPr="00D86DBC">
        <w:rPr>
          <w:rFonts w:ascii="Times New Roman" w:hAnsi="Times New Roman" w:cs="Times New Roman"/>
          <w:sz w:val="24"/>
          <w:szCs w:val="24"/>
        </w:rPr>
        <w:t xml:space="preserve">need to submit these plans one month before playing the game. This criterion assesses the clarity, feasibility, and depth of these plans. </w:t>
      </w:r>
      <w:bookmarkStart w:id="0" w:name="_Hlk157265299"/>
      <w:r w:rsidRPr="00D86DBC">
        <w:rPr>
          <w:rFonts w:ascii="Times New Roman" w:eastAsia="PMingLiU" w:hAnsi="Times New Roman" w:cs="Times New Roman"/>
          <w:sz w:val="24"/>
          <w:szCs w:val="24"/>
        </w:rPr>
        <w:t xml:space="preserve">The </w:t>
      </w:r>
      <w:r w:rsidRPr="00D86DBC">
        <w:rPr>
          <w:rFonts w:ascii="Times New Roman" w:eastAsia="PMingLiU" w:hAnsi="Times New Roman" w:cs="Times New Roman"/>
          <w:sz w:val="24"/>
          <w:szCs w:val="24"/>
          <w:lang w:val="en-US"/>
        </w:rPr>
        <w:t xml:space="preserve">strategy </w:t>
      </w:r>
      <w:r w:rsidRPr="00D86DBC">
        <w:rPr>
          <w:rFonts w:ascii="Times New Roman" w:eastAsia="PMingLiU" w:hAnsi="Times New Roman" w:cs="Times New Roman"/>
          <w:sz w:val="24"/>
          <w:szCs w:val="24"/>
        </w:rPr>
        <w:t xml:space="preserve">should outline the actions that the </w:t>
      </w:r>
      <w:r w:rsidRPr="00D86DBC">
        <w:rPr>
          <w:rFonts w:ascii="Times New Roman" w:eastAsia="PMingLiU" w:hAnsi="Times New Roman" w:cs="Times New Roman"/>
          <w:sz w:val="24"/>
          <w:szCs w:val="24"/>
          <w:lang w:val="en-US"/>
        </w:rPr>
        <w:t xml:space="preserve">company </w:t>
      </w:r>
      <w:r w:rsidRPr="00D86DBC">
        <w:rPr>
          <w:rFonts w:ascii="Times New Roman" w:eastAsia="PMingLiU" w:hAnsi="Times New Roman" w:cs="Times New Roman"/>
          <w:sz w:val="24"/>
          <w:szCs w:val="24"/>
        </w:rPr>
        <w:t>will take to achieve its goals.</w:t>
      </w:r>
    </w:p>
    <w:bookmarkEnd w:id="0"/>
    <w:p w14:paraId="3B3D17E0" w14:textId="307C469A" w:rsidR="009C475B" w:rsidRPr="00D86DBC" w:rsidRDefault="009C475B" w:rsidP="009C475B">
      <w:pPr>
        <w:rPr>
          <w:rFonts w:ascii="Times New Roman" w:hAnsi="Times New Roman" w:cs="Times New Roman"/>
          <w:sz w:val="24"/>
          <w:szCs w:val="24"/>
        </w:rPr>
      </w:pPr>
      <w:r w:rsidRPr="00D86DBC">
        <w:rPr>
          <w:rFonts w:ascii="Times New Roman" w:hAnsi="Times New Roman" w:cs="Times New Roman"/>
          <w:sz w:val="24"/>
          <w:szCs w:val="24"/>
        </w:rPr>
        <w:t>A key aspect of this assessment is how effectively these plans integrate and articulate principles and concepts from the textbook.</w:t>
      </w:r>
    </w:p>
    <w:p w14:paraId="4E96A9DA" w14:textId="14B248EA" w:rsidR="009C2D80" w:rsidRPr="00211354" w:rsidRDefault="009C2D80" w:rsidP="009C2D80">
      <w:pPr>
        <w:pStyle w:val="md-end-block"/>
        <w:spacing w:before="192" w:beforeAutospacing="0" w:after="192" w:afterAutospacing="0"/>
        <w:rPr>
          <w:color w:val="0070C0"/>
        </w:rPr>
      </w:pPr>
      <w:r w:rsidRPr="00211354">
        <w:rPr>
          <w:rStyle w:val="md-plain"/>
          <w:color w:val="0070C0"/>
        </w:rPr>
        <w:t>Note: Vision-mission and strategic plans must be submitted one month before the final challenge output.</w:t>
      </w:r>
    </w:p>
    <w:p w14:paraId="71E3FFC9" w14:textId="77777777" w:rsidR="001070FF" w:rsidRPr="008F02CF" w:rsidRDefault="001070FF" w:rsidP="001070FF">
      <w:pPr>
        <w:pStyle w:val="md-end-block"/>
        <w:spacing w:before="192" w:after="192"/>
        <w:rPr>
          <w:rFonts w:eastAsia="PMingLiU"/>
          <w:b/>
          <w:bCs/>
        </w:rPr>
      </w:pPr>
      <w:r w:rsidRPr="008F02CF">
        <w:rPr>
          <w:rFonts w:eastAsia="PMingLiU"/>
          <w:b/>
          <w:bCs/>
        </w:rPr>
        <w:t>3. Implementation of Strategy (30% weight)</w:t>
      </w:r>
    </w:p>
    <w:p w14:paraId="611B70F7" w14:textId="5C6F8186" w:rsidR="001070FF" w:rsidRPr="00EA5741" w:rsidRDefault="001070FF" w:rsidP="001070FF">
      <w:pPr>
        <w:pStyle w:val="md-end-block"/>
        <w:spacing w:before="192" w:after="192"/>
        <w:rPr>
          <w:rFonts w:eastAsia="PMingLiU"/>
          <w:lang w:val="en-US"/>
        </w:rPr>
      </w:pPr>
      <w:r w:rsidRPr="008F02CF">
        <w:rPr>
          <w:rFonts w:eastAsia="PMingLiU"/>
        </w:rPr>
        <w:t>Students will be evaluated on their ability to clearly and thoroughly describe and explain the implementation of their strategy. Students should provide details on how they will allocate resources, manage risks, and monitor performance. Students should also provide learnings and reflections on the implementation process and how it could be improved. The implementation of the strategy should be supported by principles and concepts from the textbook</w:t>
      </w:r>
      <w:r w:rsidR="00EA5741">
        <w:rPr>
          <w:rFonts w:eastAsia="PMingLiU"/>
          <w:lang w:val="en-US"/>
        </w:rPr>
        <w:t>.</w:t>
      </w:r>
    </w:p>
    <w:p w14:paraId="777EDB36" w14:textId="53E9511B" w:rsidR="001070FF" w:rsidRPr="008F02CF" w:rsidRDefault="001070FF" w:rsidP="001070FF">
      <w:pPr>
        <w:pStyle w:val="md-end-block"/>
        <w:spacing w:before="192" w:after="192"/>
        <w:rPr>
          <w:rFonts w:eastAsia="PMingLiU"/>
          <w:b/>
          <w:bCs/>
        </w:rPr>
      </w:pPr>
      <w:r w:rsidRPr="008F02CF">
        <w:rPr>
          <w:rFonts w:eastAsia="PMingLiU"/>
          <w:b/>
          <w:bCs/>
        </w:rPr>
        <w:t xml:space="preserve">4. </w:t>
      </w:r>
      <w:r w:rsidR="0051697D" w:rsidRPr="0051697D">
        <w:rPr>
          <w:rFonts w:eastAsia="PMingLiU"/>
          <w:b/>
          <w:bCs/>
        </w:rPr>
        <w:t xml:space="preserve">Completeness, </w:t>
      </w:r>
      <w:r w:rsidR="0051697D">
        <w:rPr>
          <w:rFonts w:eastAsia="PMingLiU"/>
          <w:b/>
          <w:bCs/>
          <w:lang w:val="en-US"/>
        </w:rPr>
        <w:t>T</w:t>
      </w:r>
      <w:r w:rsidR="0051697D" w:rsidRPr="0051697D">
        <w:rPr>
          <w:rFonts w:eastAsia="PMingLiU"/>
          <w:b/>
          <w:bCs/>
        </w:rPr>
        <w:t xml:space="preserve">imeliness and </w:t>
      </w:r>
      <w:r w:rsidR="0051697D">
        <w:rPr>
          <w:rFonts w:eastAsia="PMingLiU"/>
          <w:b/>
          <w:bCs/>
          <w:caps/>
          <w:lang w:val="en-US"/>
        </w:rPr>
        <w:t>a</w:t>
      </w:r>
      <w:r w:rsidR="0051697D" w:rsidRPr="0051697D">
        <w:rPr>
          <w:rFonts w:eastAsia="PMingLiU"/>
          <w:b/>
          <w:bCs/>
        </w:rPr>
        <w:t xml:space="preserve">ccuracy of </w:t>
      </w:r>
      <w:r w:rsidR="0051697D">
        <w:rPr>
          <w:rFonts w:eastAsia="PMingLiU"/>
          <w:b/>
          <w:bCs/>
          <w:lang w:val="en-US"/>
        </w:rPr>
        <w:t>F</w:t>
      </w:r>
      <w:r w:rsidR="0051697D" w:rsidRPr="0051697D">
        <w:rPr>
          <w:rFonts w:eastAsia="PMingLiU"/>
          <w:b/>
          <w:bCs/>
        </w:rPr>
        <w:t xml:space="preserve">ormat </w:t>
      </w:r>
      <w:r w:rsidRPr="008F02CF">
        <w:rPr>
          <w:rFonts w:eastAsia="PMingLiU"/>
          <w:b/>
          <w:bCs/>
        </w:rPr>
        <w:t>(10% weight)</w:t>
      </w:r>
    </w:p>
    <w:p w14:paraId="719F6F7F" w14:textId="3F794875" w:rsidR="008A3E0B" w:rsidRPr="008F02CF" w:rsidRDefault="001070FF" w:rsidP="00BC5690">
      <w:pPr>
        <w:pStyle w:val="md-end-block"/>
        <w:spacing w:before="192" w:beforeAutospacing="0" w:after="192" w:afterAutospacing="0"/>
        <w:rPr>
          <w:rStyle w:val="md-plain"/>
          <w:b/>
          <w:bCs/>
        </w:rPr>
      </w:pPr>
      <w:r w:rsidRPr="008F02CF">
        <w:rPr>
          <w:rFonts w:eastAsia="PMingLiU"/>
        </w:rPr>
        <w:t xml:space="preserve">Students will be evaluated on the completeness, timeliness, and accuracy of the format of their essay. The essay should be well-organized, free of grammatical and spelling errors, and follow the APA 7 citation style. </w:t>
      </w:r>
    </w:p>
    <w:p w14:paraId="68B2642F" w14:textId="33444CB9" w:rsidR="001070FF" w:rsidRPr="008F02CF" w:rsidRDefault="00125B1D" w:rsidP="001070FF">
      <w:pPr>
        <w:pStyle w:val="Heading1"/>
        <w:rPr>
          <w:rFonts w:ascii="Times New Roman" w:hAnsi="Times New Roman" w:cs="Times New Roman"/>
          <w:color w:val="auto"/>
          <w:sz w:val="24"/>
          <w:szCs w:val="24"/>
        </w:rPr>
      </w:pPr>
      <w:r w:rsidRPr="008F02CF">
        <w:rPr>
          <w:rStyle w:val="md-plain"/>
          <w:rFonts w:ascii="Times New Roman" w:hAnsi="Times New Roman" w:cs="Times New Roman"/>
          <w:b/>
          <w:bCs/>
          <w:color w:val="auto"/>
        </w:rPr>
        <w:t>Report Format</w:t>
      </w:r>
      <w:r w:rsidR="001070FF" w:rsidRPr="008F02CF">
        <w:rPr>
          <w:rStyle w:val="md-plain"/>
          <w:rFonts w:ascii="Times New Roman" w:hAnsi="Times New Roman" w:cs="Times New Roman"/>
          <w:b/>
          <w:bCs/>
          <w:color w:val="auto"/>
        </w:rPr>
        <w:br/>
      </w:r>
    </w:p>
    <w:p w14:paraId="1EBA5683" w14:textId="77777777" w:rsidR="001070FF" w:rsidRPr="008F02CF" w:rsidRDefault="001070FF" w:rsidP="001070FF">
      <w:pPr>
        <w:rPr>
          <w:rFonts w:ascii="Times New Roman" w:hAnsi="Times New Roman" w:cs="Times New Roman"/>
          <w:sz w:val="24"/>
          <w:szCs w:val="24"/>
        </w:rPr>
      </w:pPr>
      <w:r w:rsidRPr="008F02CF">
        <w:rPr>
          <w:rFonts w:ascii="Times New Roman" w:hAnsi="Times New Roman" w:cs="Times New Roman"/>
          <w:sz w:val="24"/>
          <w:szCs w:val="24"/>
        </w:rPr>
        <w:t xml:space="preserve">1. Word document. 12 point font, New Times Roman. Letter size, 1 inch margins, 1.5 spacing, pagination. </w:t>
      </w:r>
    </w:p>
    <w:p w14:paraId="6D95A798" w14:textId="77777777" w:rsidR="001070FF" w:rsidRPr="008F02CF" w:rsidRDefault="001070FF" w:rsidP="001070FF">
      <w:pPr>
        <w:rPr>
          <w:rFonts w:ascii="Times New Roman" w:hAnsi="Times New Roman" w:cs="Times New Roman"/>
          <w:sz w:val="24"/>
          <w:szCs w:val="24"/>
        </w:rPr>
      </w:pPr>
      <w:r w:rsidRPr="008F02CF">
        <w:rPr>
          <w:rFonts w:ascii="Times New Roman" w:hAnsi="Times New Roman" w:cs="Times New Roman"/>
          <w:sz w:val="24"/>
          <w:szCs w:val="24"/>
        </w:rPr>
        <w:t>2. Title: Capitalism Lab's Final Challenge Performance and Learning Report</w:t>
      </w:r>
    </w:p>
    <w:p w14:paraId="214B616A" w14:textId="77777777" w:rsidR="001070FF" w:rsidRPr="008F02CF" w:rsidRDefault="001070FF" w:rsidP="001070FF">
      <w:pPr>
        <w:rPr>
          <w:rFonts w:ascii="Times New Roman" w:hAnsi="Times New Roman" w:cs="Times New Roman"/>
          <w:sz w:val="24"/>
          <w:szCs w:val="24"/>
        </w:rPr>
      </w:pPr>
      <w:r w:rsidRPr="008F02CF">
        <w:rPr>
          <w:rFonts w:ascii="Times New Roman" w:hAnsi="Times New Roman" w:cs="Times New Roman"/>
          <w:sz w:val="24"/>
          <w:szCs w:val="24"/>
        </w:rPr>
        <w:t>3. Members' full names and ID numbers, together with their group number, course and section.</w:t>
      </w:r>
    </w:p>
    <w:p w14:paraId="63E4E843" w14:textId="77777777" w:rsidR="001070FF" w:rsidRPr="008F02CF" w:rsidRDefault="001070FF" w:rsidP="001070FF">
      <w:pPr>
        <w:rPr>
          <w:rFonts w:ascii="Times New Roman" w:hAnsi="Times New Roman" w:cs="Times New Roman"/>
          <w:sz w:val="24"/>
          <w:szCs w:val="24"/>
        </w:rPr>
      </w:pPr>
      <w:r w:rsidRPr="008F02CF">
        <w:rPr>
          <w:rFonts w:ascii="Times New Roman" w:hAnsi="Times New Roman" w:cs="Times New Roman"/>
          <w:sz w:val="24"/>
          <w:szCs w:val="24"/>
        </w:rPr>
        <w:lastRenderedPageBreak/>
        <w:t xml:space="preserve">4. Mission and vision of the company. </w:t>
      </w:r>
    </w:p>
    <w:p w14:paraId="5FAF3A7D" w14:textId="603B9324" w:rsidR="001070FF" w:rsidRPr="009E2580" w:rsidRDefault="001070FF" w:rsidP="001070FF">
      <w:pPr>
        <w:rPr>
          <w:rFonts w:ascii="Times New Roman" w:hAnsi="Times New Roman" w:cs="Times New Roman"/>
          <w:sz w:val="24"/>
          <w:szCs w:val="24"/>
        </w:rPr>
      </w:pPr>
      <w:r w:rsidRPr="008F02CF">
        <w:rPr>
          <w:rFonts w:ascii="Times New Roman" w:hAnsi="Times New Roman" w:cs="Times New Roman"/>
          <w:sz w:val="24"/>
          <w:szCs w:val="24"/>
        </w:rPr>
        <w:t>5. Planned Strategy</w:t>
      </w:r>
      <w:r w:rsidR="009E2580">
        <w:rPr>
          <w:rFonts w:ascii="Times New Roman" w:hAnsi="Times New Roman" w:cs="Times New Roman"/>
          <w:sz w:val="24"/>
          <w:szCs w:val="24"/>
        </w:rPr>
        <w:t xml:space="preserve">, </w:t>
      </w:r>
      <w:r w:rsidRPr="008F02CF">
        <w:rPr>
          <w:rFonts w:ascii="Times New Roman" w:hAnsi="Times New Roman" w:cs="Times New Roman"/>
          <w:sz w:val="24"/>
          <w:szCs w:val="24"/>
        </w:rPr>
        <w:t>including notes from the textbook</w:t>
      </w:r>
      <w:r w:rsidR="009E2580">
        <w:rPr>
          <w:rFonts w:ascii="Times New Roman" w:hAnsi="Times New Roman" w:cs="Times New Roman"/>
          <w:sz w:val="24"/>
          <w:szCs w:val="24"/>
        </w:rPr>
        <w:t>.</w:t>
      </w:r>
    </w:p>
    <w:p w14:paraId="6063B9AE" w14:textId="47BBD7A6" w:rsidR="001070FF" w:rsidRPr="008F02CF" w:rsidRDefault="001070FF" w:rsidP="001070FF">
      <w:pPr>
        <w:rPr>
          <w:rFonts w:ascii="Times New Roman" w:hAnsi="Times New Roman" w:cs="Times New Roman"/>
          <w:sz w:val="24"/>
          <w:szCs w:val="24"/>
        </w:rPr>
      </w:pPr>
      <w:r w:rsidRPr="008F02CF">
        <w:rPr>
          <w:rFonts w:ascii="Times New Roman" w:hAnsi="Times New Roman" w:cs="Times New Roman"/>
          <w:sz w:val="24"/>
          <w:szCs w:val="24"/>
        </w:rPr>
        <w:t xml:space="preserve">6. Implemented strategy with end notes based on </w:t>
      </w:r>
      <w:r w:rsidR="009E2580">
        <w:rPr>
          <w:rFonts w:ascii="Times New Roman" w:hAnsi="Times New Roman" w:cs="Times New Roman"/>
          <w:sz w:val="24"/>
          <w:szCs w:val="24"/>
        </w:rPr>
        <w:t xml:space="preserve">the </w:t>
      </w:r>
      <w:r w:rsidRPr="008F02CF">
        <w:rPr>
          <w:rFonts w:ascii="Times New Roman" w:hAnsi="Times New Roman" w:cs="Times New Roman"/>
          <w:sz w:val="24"/>
          <w:szCs w:val="24"/>
        </w:rPr>
        <w:t>textbook.</w:t>
      </w:r>
    </w:p>
    <w:p w14:paraId="6CD7341B" w14:textId="77777777" w:rsidR="001070FF" w:rsidRPr="008F02CF" w:rsidRDefault="001070FF" w:rsidP="001070FF">
      <w:pPr>
        <w:rPr>
          <w:rFonts w:ascii="Times New Roman" w:hAnsi="Times New Roman" w:cs="Times New Roman"/>
          <w:sz w:val="24"/>
          <w:szCs w:val="24"/>
        </w:rPr>
      </w:pPr>
      <w:r w:rsidRPr="008F02CF">
        <w:rPr>
          <w:rFonts w:ascii="Times New Roman" w:hAnsi="Times New Roman" w:cs="Times New Roman"/>
          <w:sz w:val="24"/>
          <w:szCs w:val="24"/>
        </w:rPr>
        <w:t>7. Goals accomplishment table for group game (see format below)</w:t>
      </w:r>
    </w:p>
    <w:tbl>
      <w:tblPr>
        <w:tblStyle w:val="TableGrid"/>
        <w:tblW w:w="0" w:type="auto"/>
        <w:tblLook w:val="04A0" w:firstRow="1" w:lastRow="0" w:firstColumn="1" w:lastColumn="0" w:noHBand="0" w:noVBand="1"/>
      </w:tblPr>
      <w:tblGrid>
        <w:gridCol w:w="3398"/>
        <w:gridCol w:w="2438"/>
        <w:gridCol w:w="2460"/>
      </w:tblGrid>
      <w:tr w:rsidR="008F02CF" w:rsidRPr="008F02CF" w14:paraId="367B8021" w14:textId="77777777" w:rsidTr="00AB41D9">
        <w:tc>
          <w:tcPr>
            <w:tcW w:w="3398" w:type="dxa"/>
          </w:tcPr>
          <w:p w14:paraId="16F6DF3B" w14:textId="77777777" w:rsidR="001070FF" w:rsidRPr="008F02CF" w:rsidRDefault="001070FF" w:rsidP="00271C4A">
            <w:pPr>
              <w:jc w:val="center"/>
              <w:rPr>
                <w:rFonts w:ascii="Times New Roman" w:hAnsi="Times New Roman" w:cs="Times New Roman"/>
                <w:b/>
                <w:bCs/>
                <w:sz w:val="24"/>
                <w:szCs w:val="24"/>
              </w:rPr>
            </w:pPr>
            <w:r w:rsidRPr="008F02CF">
              <w:rPr>
                <w:rFonts w:ascii="Times New Roman" w:hAnsi="Times New Roman" w:cs="Times New Roman"/>
                <w:b/>
                <w:bCs/>
                <w:sz w:val="24"/>
                <w:szCs w:val="24"/>
              </w:rPr>
              <w:t>Reported Information</w:t>
            </w:r>
          </w:p>
        </w:tc>
        <w:tc>
          <w:tcPr>
            <w:tcW w:w="2438" w:type="dxa"/>
          </w:tcPr>
          <w:p w14:paraId="17DE91CF" w14:textId="77777777" w:rsidR="001070FF" w:rsidRPr="008F02CF" w:rsidRDefault="001070FF" w:rsidP="00271C4A">
            <w:pPr>
              <w:jc w:val="center"/>
              <w:rPr>
                <w:rFonts w:ascii="Times New Roman" w:hAnsi="Times New Roman" w:cs="Times New Roman"/>
                <w:b/>
                <w:bCs/>
                <w:sz w:val="24"/>
                <w:szCs w:val="24"/>
              </w:rPr>
            </w:pPr>
          </w:p>
        </w:tc>
        <w:tc>
          <w:tcPr>
            <w:tcW w:w="2460" w:type="dxa"/>
          </w:tcPr>
          <w:p w14:paraId="508C6E97" w14:textId="77777777" w:rsidR="001070FF" w:rsidRPr="008F02CF" w:rsidRDefault="001070FF" w:rsidP="00271C4A">
            <w:pPr>
              <w:jc w:val="center"/>
              <w:rPr>
                <w:rFonts w:ascii="Times New Roman" w:hAnsi="Times New Roman" w:cs="Times New Roman"/>
                <w:b/>
                <w:bCs/>
                <w:sz w:val="24"/>
                <w:szCs w:val="24"/>
              </w:rPr>
            </w:pPr>
          </w:p>
        </w:tc>
      </w:tr>
      <w:tr w:rsidR="008F02CF" w:rsidRPr="008F02CF" w14:paraId="38C008D9" w14:textId="77777777" w:rsidTr="00AB41D9">
        <w:tc>
          <w:tcPr>
            <w:tcW w:w="3398" w:type="dxa"/>
          </w:tcPr>
          <w:p w14:paraId="3AEF53B2" w14:textId="77777777" w:rsidR="001070FF" w:rsidRPr="008F02CF" w:rsidRDefault="001070FF" w:rsidP="00271C4A">
            <w:pPr>
              <w:jc w:val="right"/>
              <w:rPr>
                <w:rFonts w:ascii="Times New Roman" w:hAnsi="Times New Roman" w:cs="Times New Roman"/>
                <w:sz w:val="24"/>
                <w:szCs w:val="24"/>
              </w:rPr>
            </w:pPr>
            <w:r w:rsidRPr="008F02CF">
              <w:rPr>
                <w:rFonts w:ascii="Times New Roman" w:hAnsi="Times New Roman" w:cs="Times New Roman"/>
                <w:sz w:val="24"/>
                <w:szCs w:val="24"/>
              </w:rPr>
              <w:t>Company name (must be based on member surname) selected as representative</w:t>
            </w:r>
          </w:p>
        </w:tc>
        <w:tc>
          <w:tcPr>
            <w:tcW w:w="4898" w:type="dxa"/>
            <w:gridSpan w:val="2"/>
          </w:tcPr>
          <w:p w14:paraId="0A6AA81D" w14:textId="77777777" w:rsidR="001070FF" w:rsidRPr="008F02CF" w:rsidRDefault="001070FF" w:rsidP="00271C4A">
            <w:pPr>
              <w:rPr>
                <w:rFonts w:ascii="Times New Roman" w:hAnsi="Times New Roman" w:cs="Times New Roman"/>
                <w:sz w:val="24"/>
                <w:szCs w:val="24"/>
              </w:rPr>
            </w:pPr>
          </w:p>
        </w:tc>
      </w:tr>
      <w:tr w:rsidR="008F02CF" w:rsidRPr="008F02CF" w14:paraId="389E4973" w14:textId="77777777" w:rsidTr="00AB41D9">
        <w:tc>
          <w:tcPr>
            <w:tcW w:w="3398" w:type="dxa"/>
          </w:tcPr>
          <w:p w14:paraId="3A203C08" w14:textId="77777777" w:rsidR="001070FF" w:rsidRPr="008F02CF" w:rsidRDefault="001070FF" w:rsidP="00271C4A">
            <w:pPr>
              <w:jc w:val="right"/>
              <w:rPr>
                <w:rFonts w:ascii="Times New Roman" w:hAnsi="Times New Roman" w:cs="Times New Roman"/>
                <w:sz w:val="24"/>
                <w:szCs w:val="24"/>
              </w:rPr>
            </w:pPr>
            <w:r w:rsidRPr="008F02CF">
              <w:rPr>
                <w:rFonts w:ascii="Times New Roman" w:hAnsi="Times New Roman" w:cs="Times New Roman"/>
                <w:sz w:val="24"/>
                <w:szCs w:val="24"/>
              </w:rPr>
              <w:t>Number of firms by type (Retail, Factories, R&amp;D, etc.)</w:t>
            </w:r>
          </w:p>
        </w:tc>
        <w:tc>
          <w:tcPr>
            <w:tcW w:w="4898" w:type="dxa"/>
            <w:gridSpan w:val="2"/>
          </w:tcPr>
          <w:p w14:paraId="01ABD886" w14:textId="77777777" w:rsidR="001070FF" w:rsidRPr="008F02CF" w:rsidRDefault="001070FF" w:rsidP="00271C4A">
            <w:pPr>
              <w:rPr>
                <w:rFonts w:ascii="Times New Roman" w:hAnsi="Times New Roman" w:cs="Times New Roman"/>
                <w:sz w:val="24"/>
                <w:szCs w:val="24"/>
              </w:rPr>
            </w:pPr>
          </w:p>
        </w:tc>
      </w:tr>
      <w:tr w:rsidR="008F02CF" w:rsidRPr="008F02CF" w14:paraId="52B0158B" w14:textId="77777777" w:rsidTr="00AB41D9">
        <w:tc>
          <w:tcPr>
            <w:tcW w:w="3398" w:type="dxa"/>
          </w:tcPr>
          <w:p w14:paraId="2B74802C" w14:textId="77777777" w:rsidR="001070FF" w:rsidRPr="008F02CF" w:rsidRDefault="001070FF" w:rsidP="00271C4A">
            <w:pPr>
              <w:jc w:val="right"/>
              <w:rPr>
                <w:rFonts w:ascii="Times New Roman" w:hAnsi="Times New Roman" w:cs="Times New Roman"/>
                <w:sz w:val="24"/>
                <w:szCs w:val="24"/>
              </w:rPr>
            </w:pPr>
          </w:p>
        </w:tc>
        <w:tc>
          <w:tcPr>
            <w:tcW w:w="2438" w:type="dxa"/>
          </w:tcPr>
          <w:p w14:paraId="2F65D5BA" w14:textId="77777777" w:rsidR="001070FF" w:rsidRPr="008F02CF" w:rsidRDefault="001070FF" w:rsidP="00271C4A">
            <w:pPr>
              <w:jc w:val="center"/>
              <w:rPr>
                <w:rFonts w:ascii="Times New Roman" w:hAnsi="Times New Roman" w:cs="Times New Roman"/>
                <w:sz w:val="24"/>
                <w:szCs w:val="24"/>
              </w:rPr>
            </w:pPr>
            <w:r w:rsidRPr="008F02CF">
              <w:rPr>
                <w:rFonts w:ascii="Times New Roman" w:hAnsi="Times New Roman" w:cs="Times New Roman"/>
                <w:b/>
                <w:bCs/>
                <w:sz w:val="24"/>
                <w:szCs w:val="24"/>
              </w:rPr>
              <w:t>Standard</w:t>
            </w:r>
          </w:p>
        </w:tc>
        <w:tc>
          <w:tcPr>
            <w:tcW w:w="2460" w:type="dxa"/>
          </w:tcPr>
          <w:p w14:paraId="70C50DD2" w14:textId="77777777" w:rsidR="001070FF" w:rsidRPr="008F02CF" w:rsidRDefault="001070FF" w:rsidP="00271C4A">
            <w:pPr>
              <w:jc w:val="center"/>
              <w:rPr>
                <w:rFonts w:ascii="Times New Roman" w:hAnsi="Times New Roman" w:cs="Times New Roman"/>
                <w:sz w:val="24"/>
                <w:szCs w:val="24"/>
              </w:rPr>
            </w:pPr>
            <w:r w:rsidRPr="008F02CF">
              <w:rPr>
                <w:rFonts w:ascii="Times New Roman" w:hAnsi="Times New Roman" w:cs="Times New Roman"/>
                <w:b/>
                <w:bCs/>
                <w:sz w:val="24"/>
                <w:szCs w:val="24"/>
              </w:rPr>
              <w:t>Actual accomplishment</w:t>
            </w:r>
          </w:p>
        </w:tc>
      </w:tr>
      <w:tr w:rsidR="008F02CF" w:rsidRPr="008F02CF" w14:paraId="23153C56" w14:textId="77777777" w:rsidTr="00AB41D9">
        <w:tc>
          <w:tcPr>
            <w:tcW w:w="3398" w:type="dxa"/>
          </w:tcPr>
          <w:p w14:paraId="483750D5" w14:textId="77777777" w:rsidR="001070FF" w:rsidRPr="008F02CF" w:rsidRDefault="001070FF" w:rsidP="00271C4A">
            <w:pPr>
              <w:jc w:val="right"/>
              <w:rPr>
                <w:rFonts w:ascii="Times New Roman" w:hAnsi="Times New Roman" w:cs="Times New Roman"/>
                <w:sz w:val="24"/>
                <w:szCs w:val="24"/>
              </w:rPr>
            </w:pPr>
            <w:r w:rsidRPr="008F02CF">
              <w:rPr>
                <w:rFonts w:ascii="Times New Roman" w:hAnsi="Times New Roman" w:cs="Times New Roman"/>
                <w:sz w:val="24"/>
                <w:szCs w:val="24"/>
              </w:rPr>
              <w:t>Years of operation</w:t>
            </w:r>
          </w:p>
        </w:tc>
        <w:tc>
          <w:tcPr>
            <w:tcW w:w="2438" w:type="dxa"/>
          </w:tcPr>
          <w:p w14:paraId="0D24E555" w14:textId="77777777" w:rsidR="001070FF" w:rsidRPr="008F02CF" w:rsidRDefault="001070FF" w:rsidP="00271C4A">
            <w:pPr>
              <w:rPr>
                <w:rFonts w:ascii="Times New Roman" w:hAnsi="Times New Roman" w:cs="Times New Roman"/>
                <w:sz w:val="24"/>
                <w:szCs w:val="24"/>
              </w:rPr>
            </w:pPr>
            <w:r w:rsidRPr="008F02CF">
              <w:rPr>
                <w:rFonts w:ascii="Times New Roman" w:hAnsi="Times New Roman" w:cs="Times New Roman"/>
                <w:sz w:val="24"/>
                <w:szCs w:val="24"/>
              </w:rPr>
              <w:t>10 to 11 years</w:t>
            </w:r>
          </w:p>
        </w:tc>
        <w:tc>
          <w:tcPr>
            <w:tcW w:w="2460" w:type="dxa"/>
          </w:tcPr>
          <w:p w14:paraId="5B7E9B36" w14:textId="77777777" w:rsidR="001070FF" w:rsidRPr="008F02CF" w:rsidRDefault="001070FF" w:rsidP="00271C4A">
            <w:pPr>
              <w:rPr>
                <w:rFonts w:ascii="Times New Roman" w:hAnsi="Times New Roman" w:cs="Times New Roman"/>
                <w:sz w:val="24"/>
                <w:szCs w:val="24"/>
              </w:rPr>
            </w:pPr>
          </w:p>
        </w:tc>
      </w:tr>
      <w:tr w:rsidR="008F02CF" w:rsidRPr="008F02CF" w14:paraId="10447371" w14:textId="77777777" w:rsidTr="00AB41D9">
        <w:tc>
          <w:tcPr>
            <w:tcW w:w="3398" w:type="dxa"/>
          </w:tcPr>
          <w:p w14:paraId="16B6BE3C" w14:textId="77777777" w:rsidR="001070FF" w:rsidRPr="008F02CF" w:rsidRDefault="001070FF" w:rsidP="00271C4A">
            <w:pPr>
              <w:jc w:val="right"/>
              <w:rPr>
                <w:rFonts w:ascii="Times New Roman" w:hAnsi="Times New Roman" w:cs="Times New Roman"/>
                <w:sz w:val="24"/>
                <w:szCs w:val="24"/>
              </w:rPr>
            </w:pPr>
            <w:r w:rsidRPr="008F02CF">
              <w:rPr>
                <w:rFonts w:ascii="Times New Roman" w:hAnsi="Times New Roman" w:cs="Times New Roman"/>
                <w:sz w:val="24"/>
                <w:szCs w:val="24"/>
              </w:rPr>
              <w:t>PERFORMANCE METRICS</w:t>
            </w:r>
          </w:p>
        </w:tc>
        <w:tc>
          <w:tcPr>
            <w:tcW w:w="2438" w:type="dxa"/>
          </w:tcPr>
          <w:p w14:paraId="7BACD252" w14:textId="77777777" w:rsidR="001070FF" w:rsidRPr="008F02CF" w:rsidRDefault="001070FF" w:rsidP="00271C4A">
            <w:pPr>
              <w:rPr>
                <w:rFonts w:ascii="Times New Roman" w:hAnsi="Times New Roman" w:cs="Times New Roman"/>
                <w:sz w:val="24"/>
                <w:szCs w:val="24"/>
              </w:rPr>
            </w:pPr>
          </w:p>
        </w:tc>
        <w:tc>
          <w:tcPr>
            <w:tcW w:w="2460" w:type="dxa"/>
          </w:tcPr>
          <w:p w14:paraId="300D7B6B" w14:textId="77777777" w:rsidR="001070FF" w:rsidRPr="008F02CF" w:rsidRDefault="001070FF" w:rsidP="00271C4A">
            <w:pPr>
              <w:rPr>
                <w:rFonts w:ascii="Times New Roman" w:hAnsi="Times New Roman" w:cs="Times New Roman"/>
                <w:sz w:val="24"/>
                <w:szCs w:val="24"/>
              </w:rPr>
            </w:pPr>
          </w:p>
        </w:tc>
      </w:tr>
      <w:tr w:rsidR="008F02CF" w:rsidRPr="008F02CF" w14:paraId="2ADB9D36" w14:textId="77777777" w:rsidTr="00AB41D9">
        <w:tc>
          <w:tcPr>
            <w:tcW w:w="3398" w:type="dxa"/>
          </w:tcPr>
          <w:p w14:paraId="2D0D790A" w14:textId="77777777" w:rsidR="001070FF" w:rsidRPr="008F02CF" w:rsidRDefault="001070FF" w:rsidP="00271C4A">
            <w:pPr>
              <w:jc w:val="right"/>
              <w:rPr>
                <w:rFonts w:ascii="Times New Roman" w:hAnsi="Times New Roman" w:cs="Times New Roman"/>
                <w:sz w:val="24"/>
                <w:szCs w:val="24"/>
              </w:rPr>
            </w:pPr>
            <w:r w:rsidRPr="008F02CF">
              <w:rPr>
                <w:rFonts w:ascii="Times New Roman" w:hAnsi="Times New Roman" w:cs="Times New Roman"/>
                <w:sz w:val="24"/>
                <w:szCs w:val="24"/>
              </w:rPr>
              <w:t xml:space="preserve">Annual Revenue </w:t>
            </w:r>
          </w:p>
        </w:tc>
        <w:tc>
          <w:tcPr>
            <w:tcW w:w="2438" w:type="dxa"/>
          </w:tcPr>
          <w:p w14:paraId="78E936F1" w14:textId="0E24CF74" w:rsidR="001070FF" w:rsidRPr="008F02CF" w:rsidRDefault="001070FF" w:rsidP="00271C4A">
            <w:pPr>
              <w:rPr>
                <w:rFonts w:ascii="Times New Roman" w:hAnsi="Times New Roman" w:cs="Times New Roman"/>
                <w:sz w:val="24"/>
                <w:szCs w:val="24"/>
              </w:rPr>
            </w:pPr>
            <w:r w:rsidRPr="008F02CF">
              <w:rPr>
                <w:rFonts w:ascii="Times New Roman" w:hAnsi="Times New Roman" w:cs="Times New Roman"/>
                <w:sz w:val="24"/>
                <w:szCs w:val="24"/>
              </w:rPr>
              <w:t>$</w:t>
            </w:r>
            <w:r w:rsidR="00950C2E">
              <w:rPr>
                <w:rFonts w:ascii="Times New Roman" w:hAnsi="Times New Roman" w:cs="Times New Roman"/>
                <w:sz w:val="24"/>
                <w:szCs w:val="24"/>
              </w:rPr>
              <w:t>2</w:t>
            </w:r>
            <w:r w:rsidRPr="008F02CF">
              <w:rPr>
                <w:rFonts w:ascii="Times New Roman" w:hAnsi="Times New Roman" w:cs="Times New Roman"/>
                <w:sz w:val="24"/>
                <w:szCs w:val="24"/>
              </w:rPr>
              <w:t>00 million or higher</w:t>
            </w:r>
          </w:p>
        </w:tc>
        <w:tc>
          <w:tcPr>
            <w:tcW w:w="2460" w:type="dxa"/>
          </w:tcPr>
          <w:p w14:paraId="25EDB23D" w14:textId="77777777" w:rsidR="001070FF" w:rsidRPr="008F02CF" w:rsidRDefault="001070FF" w:rsidP="00271C4A">
            <w:pPr>
              <w:rPr>
                <w:rFonts w:ascii="Times New Roman" w:hAnsi="Times New Roman" w:cs="Times New Roman"/>
                <w:sz w:val="24"/>
                <w:szCs w:val="24"/>
              </w:rPr>
            </w:pPr>
          </w:p>
        </w:tc>
      </w:tr>
      <w:tr w:rsidR="00936181" w:rsidRPr="008F02CF" w14:paraId="6771AC27" w14:textId="77777777" w:rsidTr="00AB41D9">
        <w:tc>
          <w:tcPr>
            <w:tcW w:w="3398" w:type="dxa"/>
          </w:tcPr>
          <w:p w14:paraId="2A3D831D" w14:textId="183A412A" w:rsidR="00936181" w:rsidRPr="008F02CF" w:rsidRDefault="00936181" w:rsidP="00271C4A">
            <w:pPr>
              <w:jc w:val="right"/>
              <w:rPr>
                <w:rFonts w:ascii="Times New Roman" w:hAnsi="Times New Roman" w:cs="Times New Roman"/>
                <w:sz w:val="24"/>
                <w:szCs w:val="24"/>
              </w:rPr>
            </w:pPr>
            <w:r w:rsidRPr="008F02CF">
              <w:rPr>
                <w:rFonts w:ascii="Times New Roman" w:hAnsi="Times New Roman" w:cs="Times New Roman"/>
                <w:sz w:val="24"/>
                <w:szCs w:val="24"/>
              </w:rPr>
              <w:t xml:space="preserve">Annual </w:t>
            </w:r>
            <w:r w:rsidR="00500413">
              <w:rPr>
                <w:rFonts w:ascii="Times New Roman" w:hAnsi="Times New Roman" w:cs="Times New Roman"/>
                <w:sz w:val="24"/>
                <w:szCs w:val="24"/>
              </w:rPr>
              <w:t>Profit</w:t>
            </w:r>
          </w:p>
        </w:tc>
        <w:tc>
          <w:tcPr>
            <w:tcW w:w="2438" w:type="dxa"/>
          </w:tcPr>
          <w:p w14:paraId="14DBCA20" w14:textId="250C2585" w:rsidR="00936181" w:rsidRPr="008F02CF" w:rsidRDefault="00500413" w:rsidP="00271C4A">
            <w:pPr>
              <w:rPr>
                <w:rFonts w:ascii="Times New Roman" w:hAnsi="Times New Roman" w:cs="Times New Roman"/>
                <w:sz w:val="24"/>
                <w:szCs w:val="24"/>
              </w:rPr>
            </w:pPr>
            <w:r>
              <w:rPr>
                <w:rFonts w:ascii="Times New Roman" w:hAnsi="Times New Roman" w:cs="Times New Roman"/>
                <w:sz w:val="24"/>
                <w:szCs w:val="24"/>
              </w:rPr>
              <w:t>$</w:t>
            </w:r>
            <w:r w:rsidR="00950C2E">
              <w:rPr>
                <w:rFonts w:ascii="Times New Roman" w:hAnsi="Times New Roman" w:cs="Times New Roman"/>
                <w:sz w:val="24"/>
                <w:szCs w:val="24"/>
              </w:rPr>
              <w:t>2</w:t>
            </w:r>
            <w:r>
              <w:rPr>
                <w:rFonts w:ascii="Times New Roman" w:hAnsi="Times New Roman" w:cs="Times New Roman"/>
                <w:sz w:val="24"/>
                <w:szCs w:val="24"/>
              </w:rPr>
              <w:t xml:space="preserve">0 </w:t>
            </w:r>
            <w:r w:rsidRPr="008F02CF">
              <w:rPr>
                <w:rFonts w:ascii="Times New Roman" w:hAnsi="Times New Roman" w:cs="Times New Roman"/>
                <w:sz w:val="24"/>
                <w:szCs w:val="24"/>
              </w:rPr>
              <w:t>million or higher</w:t>
            </w:r>
          </w:p>
        </w:tc>
        <w:tc>
          <w:tcPr>
            <w:tcW w:w="2460" w:type="dxa"/>
          </w:tcPr>
          <w:p w14:paraId="4EE5F841" w14:textId="77777777" w:rsidR="00936181" w:rsidRPr="008F02CF" w:rsidRDefault="00936181" w:rsidP="00271C4A">
            <w:pPr>
              <w:rPr>
                <w:rFonts w:ascii="Times New Roman" w:hAnsi="Times New Roman" w:cs="Times New Roman"/>
                <w:sz w:val="24"/>
                <w:szCs w:val="24"/>
              </w:rPr>
            </w:pPr>
          </w:p>
        </w:tc>
      </w:tr>
      <w:tr w:rsidR="008F02CF" w:rsidRPr="008F02CF" w14:paraId="43C75190" w14:textId="77777777" w:rsidTr="00AB41D9">
        <w:tc>
          <w:tcPr>
            <w:tcW w:w="3398" w:type="dxa"/>
          </w:tcPr>
          <w:p w14:paraId="462AEC4B" w14:textId="77777777" w:rsidR="001070FF" w:rsidRPr="008F02CF" w:rsidRDefault="001070FF" w:rsidP="00271C4A">
            <w:pPr>
              <w:jc w:val="right"/>
              <w:rPr>
                <w:rFonts w:ascii="Times New Roman" w:hAnsi="Times New Roman" w:cs="Times New Roman"/>
                <w:sz w:val="24"/>
                <w:szCs w:val="24"/>
              </w:rPr>
            </w:pPr>
            <w:r w:rsidRPr="008F02CF">
              <w:rPr>
                <w:rFonts w:ascii="Times New Roman" w:hAnsi="Times New Roman" w:cs="Times New Roman"/>
                <w:sz w:val="24"/>
                <w:szCs w:val="24"/>
              </w:rPr>
              <w:t>No. of Employees</w:t>
            </w:r>
          </w:p>
        </w:tc>
        <w:tc>
          <w:tcPr>
            <w:tcW w:w="2438" w:type="dxa"/>
          </w:tcPr>
          <w:p w14:paraId="77B7E49E" w14:textId="77777777" w:rsidR="001070FF" w:rsidRPr="008F02CF" w:rsidRDefault="001070FF" w:rsidP="00271C4A">
            <w:pPr>
              <w:rPr>
                <w:rFonts w:ascii="Times New Roman" w:hAnsi="Times New Roman" w:cs="Times New Roman"/>
                <w:sz w:val="24"/>
                <w:szCs w:val="24"/>
              </w:rPr>
            </w:pPr>
            <w:r w:rsidRPr="008F02CF">
              <w:rPr>
                <w:rFonts w:ascii="Times New Roman" w:hAnsi="Times New Roman" w:cs="Times New Roman"/>
                <w:sz w:val="24"/>
                <w:szCs w:val="24"/>
              </w:rPr>
              <w:t>1,000 or higher</w:t>
            </w:r>
          </w:p>
        </w:tc>
        <w:tc>
          <w:tcPr>
            <w:tcW w:w="2460" w:type="dxa"/>
          </w:tcPr>
          <w:p w14:paraId="64CA6666" w14:textId="77777777" w:rsidR="001070FF" w:rsidRPr="008F02CF" w:rsidRDefault="001070FF" w:rsidP="00271C4A">
            <w:pPr>
              <w:rPr>
                <w:rFonts w:ascii="Times New Roman" w:hAnsi="Times New Roman" w:cs="Times New Roman"/>
                <w:sz w:val="24"/>
                <w:szCs w:val="24"/>
              </w:rPr>
            </w:pPr>
          </w:p>
        </w:tc>
      </w:tr>
      <w:tr w:rsidR="008F02CF" w:rsidRPr="008F02CF" w14:paraId="6BAE2989" w14:textId="77777777" w:rsidTr="00AB41D9">
        <w:tc>
          <w:tcPr>
            <w:tcW w:w="3398" w:type="dxa"/>
          </w:tcPr>
          <w:p w14:paraId="5090DA7A" w14:textId="77777777" w:rsidR="001070FF" w:rsidRPr="008F02CF" w:rsidRDefault="001070FF" w:rsidP="00271C4A">
            <w:pPr>
              <w:jc w:val="right"/>
              <w:rPr>
                <w:rFonts w:ascii="Times New Roman" w:hAnsi="Times New Roman" w:cs="Times New Roman"/>
                <w:sz w:val="24"/>
                <w:szCs w:val="24"/>
              </w:rPr>
            </w:pPr>
            <w:r w:rsidRPr="008F02CF">
              <w:rPr>
                <w:rFonts w:ascii="Times New Roman" w:hAnsi="Times New Roman" w:cs="Times New Roman"/>
                <w:sz w:val="24"/>
                <w:szCs w:val="24"/>
              </w:rPr>
              <w:t xml:space="preserve">Return on Equity </w:t>
            </w:r>
          </w:p>
        </w:tc>
        <w:tc>
          <w:tcPr>
            <w:tcW w:w="2438" w:type="dxa"/>
          </w:tcPr>
          <w:p w14:paraId="601A5A01" w14:textId="77777777" w:rsidR="001070FF" w:rsidRPr="008F02CF" w:rsidRDefault="001070FF" w:rsidP="00271C4A">
            <w:pPr>
              <w:rPr>
                <w:rFonts w:ascii="Times New Roman" w:hAnsi="Times New Roman" w:cs="Times New Roman"/>
                <w:sz w:val="24"/>
                <w:szCs w:val="24"/>
              </w:rPr>
            </w:pPr>
            <w:r w:rsidRPr="008F02CF">
              <w:rPr>
                <w:rFonts w:ascii="Times New Roman" w:hAnsi="Times New Roman" w:cs="Times New Roman"/>
                <w:sz w:val="24"/>
                <w:szCs w:val="24"/>
              </w:rPr>
              <w:t>15% or higher</w:t>
            </w:r>
          </w:p>
        </w:tc>
        <w:tc>
          <w:tcPr>
            <w:tcW w:w="2460" w:type="dxa"/>
          </w:tcPr>
          <w:p w14:paraId="6DFBB07A" w14:textId="77777777" w:rsidR="001070FF" w:rsidRPr="008F02CF" w:rsidRDefault="001070FF" w:rsidP="00271C4A">
            <w:pPr>
              <w:rPr>
                <w:rFonts w:ascii="Times New Roman" w:hAnsi="Times New Roman" w:cs="Times New Roman"/>
                <w:sz w:val="24"/>
                <w:szCs w:val="24"/>
              </w:rPr>
            </w:pPr>
          </w:p>
        </w:tc>
      </w:tr>
      <w:tr w:rsidR="008F02CF" w:rsidRPr="008F02CF" w14:paraId="49F8D664" w14:textId="77777777" w:rsidTr="00AB41D9">
        <w:tc>
          <w:tcPr>
            <w:tcW w:w="3398" w:type="dxa"/>
          </w:tcPr>
          <w:p w14:paraId="137C584B" w14:textId="77777777" w:rsidR="001070FF" w:rsidRPr="008F02CF" w:rsidRDefault="001070FF" w:rsidP="00271C4A">
            <w:pPr>
              <w:jc w:val="right"/>
              <w:rPr>
                <w:rFonts w:ascii="Times New Roman" w:hAnsi="Times New Roman" w:cs="Times New Roman"/>
                <w:sz w:val="24"/>
                <w:szCs w:val="24"/>
              </w:rPr>
            </w:pPr>
            <w:r w:rsidRPr="008F02CF">
              <w:rPr>
                <w:rFonts w:ascii="Times New Roman" w:hAnsi="Times New Roman" w:cs="Times New Roman"/>
                <w:sz w:val="24"/>
                <w:szCs w:val="24"/>
              </w:rPr>
              <w:t>Operating Profit Margin</w:t>
            </w:r>
          </w:p>
        </w:tc>
        <w:tc>
          <w:tcPr>
            <w:tcW w:w="2438" w:type="dxa"/>
          </w:tcPr>
          <w:p w14:paraId="245401E6" w14:textId="77777777" w:rsidR="001070FF" w:rsidRPr="008F02CF" w:rsidRDefault="001070FF" w:rsidP="00271C4A">
            <w:pPr>
              <w:rPr>
                <w:rFonts w:ascii="Times New Roman" w:hAnsi="Times New Roman" w:cs="Times New Roman"/>
                <w:sz w:val="24"/>
                <w:szCs w:val="24"/>
              </w:rPr>
            </w:pPr>
            <w:r w:rsidRPr="008F02CF">
              <w:rPr>
                <w:rFonts w:ascii="Times New Roman" w:hAnsi="Times New Roman" w:cs="Times New Roman"/>
                <w:sz w:val="24"/>
                <w:szCs w:val="24"/>
              </w:rPr>
              <w:t>15% or higher</w:t>
            </w:r>
          </w:p>
        </w:tc>
        <w:tc>
          <w:tcPr>
            <w:tcW w:w="2460" w:type="dxa"/>
          </w:tcPr>
          <w:p w14:paraId="45D9A76D" w14:textId="77777777" w:rsidR="001070FF" w:rsidRPr="008F02CF" w:rsidRDefault="001070FF" w:rsidP="00271C4A">
            <w:pPr>
              <w:rPr>
                <w:rFonts w:ascii="Times New Roman" w:hAnsi="Times New Roman" w:cs="Times New Roman"/>
                <w:sz w:val="24"/>
                <w:szCs w:val="24"/>
              </w:rPr>
            </w:pPr>
          </w:p>
        </w:tc>
      </w:tr>
    </w:tbl>
    <w:p w14:paraId="3F0EA065" w14:textId="77777777" w:rsidR="001070FF" w:rsidRPr="008F02CF" w:rsidRDefault="001070FF" w:rsidP="001070FF">
      <w:pPr>
        <w:rPr>
          <w:rFonts w:ascii="Times New Roman" w:hAnsi="Times New Roman" w:cs="Times New Roman"/>
          <w:sz w:val="24"/>
          <w:szCs w:val="24"/>
        </w:rPr>
      </w:pPr>
    </w:p>
    <w:p w14:paraId="2F2C1A5C" w14:textId="0C4CC8B6" w:rsidR="001070FF" w:rsidRPr="008F02CF" w:rsidRDefault="001070FF" w:rsidP="001070FF">
      <w:pPr>
        <w:rPr>
          <w:rFonts w:ascii="Times New Roman" w:hAnsi="Times New Roman" w:cs="Times New Roman"/>
          <w:sz w:val="24"/>
          <w:szCs w:val="24"/>
        </w:rPr>
      </w:pPr>
      <w:r w:rsidRPr="008F02CF">
        <w:rPr>
          <w:rFonts w:ascii="Times New Roman" w:hAnsi="Times New Roman" w:cs="Times New Roman"/>
          <w:sz w:val="24"/>
          <w:szCs w:val="24"/>
        </w:rPr>
        <w:t>8. Group reflections on strategy implementation and goal achievement:  Successes and Areas for Improvement (synthesizing across all members and with end remarks based on the textbook).</w:t>
      </w:r>
    </w:p>
    <w:p w14:paraId="49FC02D4" w14:textId="77777777" w:rsidR="001070FF" w:rsidRDefault="001070FF" w:rsidP="001070FF">
      <w:pPr>
        <w:rPr>
          <w:rFonts w:ascii="Times New Roman" w:hAnsi="Times New Roman" w:cs="Times New Roman"/>
          <w:sz w:val="24"/>
          <w:szCs w:val="24"/>
        </w:rPr>
      </w:pPr>
      <w:r w:rsidRPr="008F02CF">
        <w:rPr>
          <w:rFonts w:ascii="Times New Roman" w:hAnsi="Times New Roman" w:cs="Times New Roman"/>
          <w:sz w:val="24"/>
          <w:szCs w:val="24"/>
        </w:rPr>
        <w:t>9. References: APA 7 style</w:t>
      </w:r>
    </w:p>
    <w:p w14:paraId="5BDD57E0" w14:textId="77777777" w:rsidR="000F53C8" w:rsidRDefault="000F53C8" w:rsidP="001070FF">
      <w:pPr>
        <w:rPr>
          <w:rFonts w:ascii="Times New Roman" w:hAnsi="Times New Roman" w:cs="Times New Roman"/>
          <w:sz w:val="24"/>
          <w:szCs w:val="24"/>
        </w:rPr>
      </w:pPr>
    </w:p>
    <w:p w14:paraId="4AF9E20E" w14:textId="0F60D05F" w:rsidR="002004B9" w:rsidRPr="002004B9" w:rsidRDefault="002004B9" w:rsidP="002004B9">
      <w:pPr>
        <w:pStyle w:val="Heading1"/>
        <w:rPr>
          <w:rFonts w:ascii="Times New Roman" w:hAnsi="Times New Roman" w:cs="Times New Roman"/>
          <w:color w:val="auto"/>
          <w:sz w:val="24"/>
          <w:szCs w:val="24"/>
          <w:lang w:val="en-US"/>
        </w:rPr>
      </w:pPr>
      <w:r>
        <w:rPr>
          <w:rStyle w:val="md-plain"/>
          <w:rFonts w:ascii="Times New Roman" w:hAnsi="Times New Roman" w:cs="Times New Roman"/>
          <w:b/>
          <w:bCs/>
          <w:color w:val="auto"/>
          <w:lang w:val="en-US"/>
        </w:rPr>
        <w:t>Credits</w:t>
      </w:r>
    </w:p>
    <w:p w14:paraId="1DAB5D8F" w14:textId="590A5D6B" w:rsidR="000F53C8" w:rsidRPr="000F53C8" w:rsidRDefault="000F53C8" w:rsidP="000F53C8">
      <w:pPr>
        <w:rPr>
          <w:rFonts w:ascii="Times New Roman" w:hAnsi="Times New Roman" w:cs="Times New Roman"/>
          <w:sz w:val="24"/>
          <w:szCs w:val="24"/>
        </w:rPr>
      </w:pPr>
      <w:r w:rsidRPr="000F53C8">
        <w:rPr>
          <w:rFonts w:ascii="Times New Roman" w:hAnsi="Times New Roman" w:cs="Times New Roman"/>
          <w:sz w:val="24"/>
          <w:szCs w:val="24"/>
        </w:rPr>
        <w:t>This document, outlining the guidelines for the Capitalism Lab Strategy Challenge, is based on the contributions and expertise of Professor Benito</w:t>
      </w:r>
      <w:r w:rsidRPr="000F53C8">
        <w:rPr>
          <w:rFonts w:ascii="Times New Roman" w:hAnsi="Times New Roman" w:cs="Times New Roman"/>
          <w:sz w:val="24"/>
          <w:szCs w:val="24"/>
          <w:lang w:val="en-US"/>
        </w:rPr>
        <w:t xml:space="preserve"> Teehankee at De La Salle University. </w:t>
      </w:r>
      <w:r w:rsidRPr="000F53C8">
        <w:rPr>
          <w:rFonts w:ascii="Times New Roman" w:hAnsi="Times New Roman" w:cs="Times New Roman"/>
          <w:sz w:val="24"/>
          <w:szCs w:val="24"/>
        </w:rPr>
        <w:t>His invaluable insights and knowledge have played a crucial role in the formulation of this strategy challenge. We express our sincere gratitude to Professor Teehankee for his contributions and for generously sharing his expertise with us.</w:t>
      </w:r>
    </w:p>
    <w:p w14:paraId="1A189225" w14:textId="77777777" w:rsidR="000F53C8" w:rsidRPr="000F53C8" w:rsidRDefault="000F53C8" w:rsidP="000F53C8"/>
    <w:sectPr w:rsidR="000F53C8" w:rsidRPr="000F53C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ECEAFF" w14:textId="77777777" w:rsidR="00970082" w:rsidRDefault="00970082" w:rsidP="0051697D">
      <w:pPr>
        <w:spacing w:after="0" w:line="240" w:lineRule="auto"/>
      </w:pPr>
      <w:r>
        <w:separator/>
      </w:r>
    </w:p>
  </w:endnote>
  <w:endnote w:type="continuationSeparator" w:id="0">
    <w:p w14:paraId="405C7756" w14:textId="77777777" w:rsidR="00970082" w:rsidRDefault="00970082" w:rsidP="005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1981A" w14:textId="77777777" w:rsidR="00970082" w:rsidRDefault="00970082" w:rsidP="0051697D">
      <w:pPr>
        <w:spacing w:after="0" w:line="240" w:lineRule="auto"/>
      </w:pPr>
      <w:r>
        <w:separator/>
      </w:r>
    </w:p>
  </w:footnote>
  <w:footnote w:type="continuationSeparator" w:id="0">
    <w:p w14:paraId="7A5356E1" w14:textId="77777777" w:rsidR="00970082" w:rsidRDefault="00970082" w:rsidP="00516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6014D"/>
    <w:multiLevelType w:val="multilevel"/>
    <w:tmpl w:val="3AD0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018F2"/>
    <w:multiLevelType w:val="multilevel"/>
    <w:tmpl w:val="84F0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71513"/>
    <w:multiLevelType w:val="multilevel"/>
    <w:tmpl w:val="43A44CA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6B1318D"/>
    <w:multiLevelType w:val="multilevel"/>
    <w:tmpl w:val="414A1B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1974AC4"/>
    <w:multiLevelType w:val="multilevel"/>
    <w:tmpl w:val="2702FA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E751B4"/>
    <w:multiLevelType w:val="multilevel"/>
    <w:tmpl w:val="4F0E2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2A7668"/>
    <w:multiLevelType w:val="multilevel"/>
    <w:tmpl w:val="8CB0E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74539B"/>
    <w:multiLevelType w:val="multilevel"/>
    <w:tmpl w:val="32B6CE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92461F"/>
    <w:multiLevelType w:val="multilevel"/>
    <w:tmpl w:val="AB9C0F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7280077"/>
    <w:multiLevelType w:val="multilevel"/>
    <w:tmpl w:val="20D62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F74EBD"/>
    <w:multiLevelType w:val="multilevel"/>
    <w:tmpl w:val="D2DCD97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D11408F"/>
    <w:multiLevelType w:val="multilevel"/>
    <w:tmpl w:val="C1241AA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B0A5635"/>
    <w:multiLevelType w:val="multilevel"/>
    <w:tmpl w:val="F4D2E65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60944ED4"/>
    <w:multiLevelType w:val="multilevel"/>
    <w:tmpl w:val="A6DE0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D35367"/>
    <w:multiLevelType w:val="multilevel"/>
    <w:tmpl w:val="CA689F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E066A6"/>
    <w:multiLevelType w:val="multilevel"/>
    <w:tmpl w:val="636C9750"/>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4887CCB"/>
    <w:multiLevelType w:val="multilevel"/>
    <w:tmpl w:val="8F38CB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70160C4"/>
    <w:multiLevelType w:val="multilevel"/>
    <w:tmpl w:val="0908B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965677"/>
    <w:multiLevelType w:val="multilevel"/>
    <w:tmpl w:val="C4DA5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377C7D"/>
    <w:multiLevelType w:val="multilevel"/>
    <w:tmpl w:val="12A0C99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2FC6F19"/>
    <w:multiLevelType w:val="multilevel"/>
    <w:tmpl w:val="D8D05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86354A"/>
    <w:multiLevelType w:val="multilevel"/>
    <w:tmpl w:val="379E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D518E2"/>
    <w:multiLevelType w:val="multilevel"/>
    <w:tmpl w:val="7168408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CBA4735"/>
    <w:multiLevelType w:val="multilevel"/>
    <w:tmpl w:val="225C8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7207198">
    <w:abstractNumId w:val="17"/>
  </w:num>
  <w:num w:numId="2" w16cid:durableId="868374446">
    <w:abstractNumId w:val="4"/>
  </w:num>
  <w:num w:numId="3" w16cid:durableId="1651254673">
    <w:abstractNumId w:val="20"/>
  </w:num>
  <w:num w:numId="4" w16cid:durableId="359555306">
    <w:abstractNumId w:val="13"/>
  </w:num>
  <w:num w:numId="5" w16cid:durableId="631055065">
    <w:abstractNumId w:val="9"/>
  </w:num>
  <w:num w:numId="6" w16cid:durableId="1203404193">
    <w:abstractNumId w:val="1"/>
  </w:num>
  <w:num w:numId="7" w16cid:durableId="1914971442">
    <w:abstractNumId w:val="18"/>
  </w:num>
  <w:num w:numId="8" w16cid:durableId="467087341">
    <w:abstractNumId w:val="5"/>
  </w:num>
  <w:num w:numId="9" w16cid:durableId="728112771">
    <w:abstractNumId w:val="14"/>
  </w:num>
  <w:num w:numId="10" w16cid:durableId="1912351477">
    <w:abstractNumId w:val="7"/>
  </w:num>
  <w:num w:numId="11" w16cid:durableId="1104807869">
    <w:abstractNumId w:val="6"/>
  </w:num>
  <w:num w:numId="12" w16cid:durableId="1615482194">
    <w:abstractNumId w:val="23"/>
  </w:num>
  <w:num w:numId="13" w16cid:durableId="1714383117">
    <w:abstractNumId w:val="8"/>
  </w:num>
  <w:num w:numId="14" w16cid:durableId="891502883">
    <w:abstractNumId w:val="19"/>
  </w:num>
  <w:num w:numId="15" w16cid:durableId="616759647">
    <w:abstractNumId w:val="3"/>
  </w:num>
  <w:num w:numId="16" w16cid:durableId="1565678106">
    <w:abstractNumId w:val="11"/>
  </w:num>
  <w:num w:numId="17" w16cid:durableId="1928419399">
    <w:abstractNumId w:val="12"/>
  </w:num>
  <w:num w:numId="18" w16cid:durableId="2087339614">
    <w:abstractNumId w:val="16"/>
  </w:num>
  <w:num w:numId="19" w16cid:durableId="995719295">
    <w:abstractNumId w:val="10"/>
  </w:num>
  <w:num w:numId="20" w16cid:durableId="1659380760">
    <w:abstractNumId w:val="22"/>
  </w:num>
  <w:num w:numId="21" w16cid:durableId="619804419">
    <w:abstractNumId w:val="15"/>
  </w:num>
  <w:num w:numId="22" w16cid:durableId="1863471018">
    <w:abstractNumId w:val="2"/>
  </w:num>
  <w:num w:numId="23" w16cid:durableId="1636593861">
    <w:abstractNumId w:val="0"/>
  </w:num>
  <w:num w:numId="24" w16cid:durableId="13910330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1D"/>
    <w:rsid w:val="00020FF0"/>
    <w:rsid w:val="000F53C8"/>
    <w:rsid w:val="001070FF"/>
    <w:rsid w:val="00125B1D"/>
    <w:rsid w:val="002004B9"/>
    <w:rsid w:val="00211354"/>
    <w:rsid w:val="002B0038"/>
    <w:rsid w:val="002E07F5"/>
    <w:rsid w:val="00315F27"/>
    <w:rsid w:val="00411B00"/>
    <w:rsid w:val="004259A7"/>
    <w:rsid w:val="0044217D"/>
    <w:rsid w:val="004601C4"/>
    <w:rsid w:val="00500413"/>
    <w:rsid w:val="0051697D"/>
    <w:rsid w:val="00797944"/>
    <w:rsid w:val="008A3E0B"/>
    <w:rsid w:val="008B5722"/>
    <w:rsid w:val="008E20C5"/>
    <w:rsid w:val="008F02CF"/>
    <w:rsid w:val="00936181"/>
    <w:rsid w:val="00950C2E"/>
    <w:rsid w:val="00970082"/>
    <w:rsid w:val="009C2D80"/>
    <w:rsid w:val="009C475B"/>
    <w:rsid w:val="009E2580"/>
    <w:rsid w:val="00A028CB"/>
    <w:rsid w:val="00A27372"/>
    <w:rsid w:val="00AB41D9"/>
    <w:rsid w:val="00BA4425"/>
    <w:rsid w:val="00BC5690"/>
    <w:rsid w:val="00D86DBC"/>
    <w:rsid w:val="00DA26F3"/>
    <w:rsid w:val="00E52DA9"/>
    <w:rsid w:val="00EA5741"/>
    <w:rsid w:val="00EA7651"/>
    <w:rsid w:val="00F7636A"/>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C2DF6"/>
  <w15:chartTrackingRefBased/>
  <w15:docId w15:val="{C5F803D1-F1AC-49C8-B404-7853AB63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B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end-block">
    <w:name w:val="md-end-block"/>
    <w:basedOn w:val="Normal"/>
    <w:rsid w:val="00125B1D"/>
    <w:pPr>
      <w:spacing w:before="100" w:beforeAutospacing="1" w:after="100" w:afterAutospacing="1" w:line="240" w:lineRule="auto"/>
    </w:pPr>
    <w:rPr>
      <w:rFonts w:ascii="Times New Roman" w:eastAsia="Times New Roman" w:hAnsi="Times New Roman" w:cs="Times New Roman"/>
      <w:kern w:val="0"/>
      <w:sz w:val="24"/>
      <w:szCs w:val="24"/>
      <w:lang w:eastAsia="zh-TW"/>
      <w14:ligatures w14:val="none"/>
    </w:rPr>
  </w:style>
  <w:style w:type="character" w:customStyle="1" w:styleId="md-plain">
    <w:name w:val="md-plain"/>
    <w:basedOn w:val="DefaultParagraphFont"/>
    <w:rsid w:val="00125B1D"/>
  </w:style>
  <w:style w:type="character" w:customStyle="1" w:styleId="md-link">
    <w:name w:val="md-link"/>
    <w:basedOn w:val="DefaultParagraphFont"/>
    <w:rsid w:val="00125B1D"/>
  </w:style>
  <w:style w:type="character" w:customStyle="1" w:styleId="Heading1Char">
    <w:name w:val="Heading 1 Char"/>
    <w:basedOn w:val="DefaultParagraphFont"/>
    <w:link w:val="Heading1"/>
    <w:uiPriority w:val="9"/>
    <w:rsid w:val="00125B1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070FF"/>
    <w:pPr>
      <w:spacing w:after="0" w:line="240" w:lineRule="auto"/>
    </w:pPr>
    <w:rPr>
      <w:rFonts w:eastAsiaTheme="minorHAnsi"/>
      <w:kern w:val="0"/>
      <w:lang w:val="en-PH"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9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697D"/>
  </w:style>
  <w:style w:type="paragraph" w:styleId="Footer">
    <w:name w:val="footer"/>
    <w:basedOn w:val="Normal"/>
    <w:link w:val="FooterChar"/>
    <w:uiPriority w:val="99"/>
    <w:unhideWhenUsed/>
    <w:rsid w:val="005169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697D"/>
  </w:style>
  <w:style w:type="paragraph" w:styleId="ListParagraph">
    <w:name w:val="List Paragraph"/>
    <w:basedOn w:val="Normal"/>
    <w:uiPriority w:val="34"/>
    <w:qFormat/>
    <w:rsid w:val="009C475B"/>
    <w:pPr>
      <w:ind w:left="720"/>
      <w:contextualSpacing/>
    </w:pPr>
  </w:style>
  <w:style w:type="paragraph" w:styleId="NormalWeb">
    <w:name w:val="Normal (Web)"/>
    <w:basedOn w:val="Normal"/>
    <w:uiPriority w:val="99"/>
    <w:semiHidden/>
    <w:unhideWhenUsed/>
    <w:rsid w:val="00211354"/>
    <w:pPr>
      <w:spacing w:before="100" w:beforeAutospacing="1" w:after="100" w:afterAutospacing="1" w:line="240" w:lineRule="auto"/>
    </w:pPr>
    <w:rPr>
      <w:rFonts w:ascii="Times New Roman" w:eastAsia="Times New Roman" w:hAnsi="Times New Roman" w:cs="Times New Roman"/>
      <w:kern w:val="0"/>
      <w:sz w:val="24"/>
      <w:szCs w:val="24"/>
      <w:lang w:eastAsia="zh-TW"/>
      <w14:ligatures w14:val="none"/>
    </w:rPr>
  </w:style>
  <w:style w:type="character" w:styleId="Hyperlink">
    <w:name w:val="Hyperlink"/>
    <w:basedOn w:val="DefaultParagraphFont"/>
    <w:uiPriority w:val="99"/>
    <w:unhideWhenUsed/>
    <w:rsid w:val="00211354"/>
    <w:rPr>
      <w:color w:val="0000FF"/>
      <w:u w:val="single"/>
    </w:rPr>
  </w:style>
  <w:style w:type="character" w:styleId="UnresolvedMention">
    <w:name w:val="Unresolved Mention"/>
    <w:basedOn w:val="DefaultParagraphFont"/>
    <w:uiPriority w:val="99"/>
    <w:semiHidden/>
    <w:unhideWhenUsed/>
    <w:rsid w:val="00020FF0"/>
    <w:rPr>
      <w:color w:val="605E5C"/>
      <w:shd w:val="clear" w:color="auto" w:fill="E1DFDD"/>
    </w:rPr>
  </w:style>
  <w:style w:type="character" w:styleId="Emphasis">
    <w:name w:val="Emphasis"/>
    <w:basedOn w:val="DefaultParagraphFont"/>
    <w:uiPriority w:val="20"/>
    <w:qFormat/>
    <w:rsid w:val="000F53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586139">
      <w:bodyDiv w:val="1"/>
      <w:marLeft w:val="0"/>
      <w:marRight w:val="0"/>
      <w:marTop w:val="0"/>
      <w:marBottom w:val="0"/>
      <w:divBdr>
        <w:top w:val="none" w:sz="0" w:space="0" w:color="auto"/>
        <w:left w:val="none" w:sz="0" w:space="0" w:color="auto"/>
        <w:bottom w:val="none" w:sz="0" w:space="0" w:color="auto"/>
        <w:right w:val="none" w:sz="0" w:space="0" w:color="auto"/>
      </w:divBdr>
    </w:div>
    <w:div w:id="340594342">
      <w:bodyDiv w:val="1"/>
      <w:marLeft w:val="0"/>
      <w:marRight w:val="0"/>
      <w:marTop w:val="0"/>
      <w:marBottom w:val="0"/>
      <w:divBdr>
        <w:top w:val="none" w:sz="0" w:space="0" w:color="auto"/>
        <w:left w:val="none" w:sz="0" w:space="0" w:color="auto"/>
        <w:bottom w:val="none" w:sz="0" w:space="0" w:color="auto"/>
        <w:right w:val="none" w:sz="0" w:space="0" w:color="auto"/>
      </w:divBdr>
    </w:div>
    <w:div w:id="9256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ismlab.com/competitive-advant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pitalismlab.com/strategic-manag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pitalismlab.com/load-private-challenge-game/" TargetMode="External"/><Relationship Id="rId5" Type="http://schemas.openxmlformats.org/officeDocument/2006/relationships/footnotes" Target="footnotes.xml"/><Relationship Id="rId10" Type="http://schemas.openxmlformats.org/officeDocument/2006/relationships/hyperlink" Target="https://www.capitalismlab.com/corporate-strategies/" TargetMode="External"/><Relationship Id="rId4" Type="http://schemas.openxmlformats.org/officeDocument/2006/relationships/webSettings" Target="webSettings.xml"/><Relationship Id="rId9" Type="http://schemas.openxmlformats.org/officeDocument/2006/relationships/hyperlink" Target="https://www.capitalismlab.com/swot-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Gromani</dc:creator>
  <cp:keywords/>
  <dc:description/>
  <cp:lastModifiedBy>Ken Gromani</cp:lastModifiedBy>
  <cp:revision>26</cp:revision>
  <cp:lastPrinted>2024-02-03T04:25:00Z</cp:lastPrinted>
  <dcterms:created xsi:type="dcterms:W3CDTF">2024-01-26T15:21:00Z</dcterms:created>
  <dcterms:modified xsi:type="dcterms:W3CDTF">2024-04-18T06:46:00Z</dcterms:modified>
</cp:coreProperties>
</file>